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2EB" w:rsidRPr="00DB66CB" w:rsidRDefault="002672EB" w:rsidP="002672EB">
      <w:pPr>
        <w:spacing w:line="480" w:lineRule="auto"/>
        <w:ind w:rightChars="-94" w:right="-197"/>
        <w:jc w:val="center"/>
        <w:rPr>
          <w:rFonts w:ascii="方正小标宋简体" w:eastAsia="方正小标宋简体" w:hAnsi="宋体"/>
          <w:color w:val="FF0000"/>
          <w:w w:val="58"/>
          <w:sz w:val="90"/>
          <w:szCs w:val="90"/>
        </w:rPr>
      </w:pPr>
      <w:r w:rsidRPr="00DB66CB">
        <w:rPr>
          <w:rFonts w:ascii="方正小标宋简体" w:eastAsia="方正小标宋简体" w:hAnsi="宋体" w:hint="eastAsia"/>
          <w:color w:val="FF0000"/>
          <w:w w:val="58"/>
          <w:sz w:val="90"/>
          <w:szCs w:val="90"/>
        </w:rPr>
        <w:t>共青团赣南师范大学科技学院委员会</w:t>
      </w:r>
    </w:p>
    <w:p w:rsidR="002672EB" w:rsidRPr="00D23D3C" w:rsidRDefault="002672EB" w:rsidP="002672EB">
      <w:pPr>
        <w:spacing w:line="560" w:lineRule="exact"/>
        <w:jc w:val="center"/>
        <w:rPr>
          <w:rFonts w:ascii="仿宋_GB2312" w:eastAsia="仿宋_GB2312"/>
          <w:sz w:val="28"/>
          <w:szCs w:val="28"/>
        </w:rPr>
      </w:pPr>
      <w:r w:rsidRPr="00D23D3C">
        <w:rPr>
          <w:rFonts w:ascii="仿宋_GB2312" w:eastAsia="仿宋_GB2312" w:hint="eastAsia"/>
          <w:sz w:val="28"/>
          <w:szCs w:val="28"/>
        </w:rPr>
        <w:t>团字〔2017〕</w:t>
      </w:r>
      <w:r>
        <w:rPr>
          <w:rFonts w:ascii="仿宋_GB2312" w:eastAsia="仿宋_GB2312" w:hint="eastAsia"/>
          <w:sz w:val="28"/>
          <w:szCs w:val="28"/>
        </w:rPr>
        <w:t>29</w:t>
      </w:r>
      <w:r w:rsidRPr="00D23D3C">
        <w:rPr>
          <w:rFonts w:ascii="仿宋_GB2312" w:eastAsia="仿宋_GB2312" w:hint="eastAsia"/>
          <w:sz w:val="28"/>
          <w:szCs w:val="28"/>
        </w:rPr>
        <w:t>号</w:t>
      </w:r>
    </w:p>
    <w:p w:rsidR="00BE581E" w:rsidRPr="002672EB" w:rsidRDefault="0084591F" w:rsidP="002672EB">
      <w:pPr>
        <w:spacing w:line="540" w:lineRule="exact"/>
        <w:ind w:left="82" w:rightChars="49" w:right="103" w:hangingChars="39" w:hanging="82"/>
        <w:jc w:val="center"/>
        <w:rPr>
          <w:rFonts w:ascii="方正小标宋简体" w:eastAsia="方正小标宋简体"/>
          <w:b/>
          <w:sz w:val="36"/>
          <w:szCs w:val="36"/>
        </w:rPr>
      </w:pPr>
      <w:r w:rsidRPr="0084591F">
        <w:rPr>
          <w:rFonts w:ascii="Calibri" w:eastAsia="宋体"/>
          <w:noProof/>
        </w:rPr>
        <w:pict>
          <v:line id="Line 2" o:spid="_x0000_s2050" style="position:absolute;left:0;text-align:left;z-index:251660288;visibility:visible" from="-9pt,7.95pt" to="45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" strokecolor="red" strokeweight="1.5pt">
            <w10:wrap type="square"/>
          </v:line>
        </w:pict>
      </w:r>
    </w:p>
    <w:p w:rsidR="00D75517" w:rsidRPr="00BE581E" w:rsidRDefault="007E471F" w:rsidP="00D011C6">
      <w:pPr>
        <w:spacing w:line="560" w:lineRule="exact"/>
        <w:jc w:val="center"/>
        <w:rPr>
          <w:rFonts w:ascii="方正小标宋简体" w:eastAsia="方正小标宋简体" w:hAnsi="方正小标宋简体" w:cs="方正小标宋简体"/>
          <w:sz w:val="36"/>
          <w:szCs w:val="36"/>
        </w:rPr>
      </w:pPr>
      <w:r w:rsidRPr="00BE581E">
        <w:rPr>
          <w:rFonts w:ascii="方正小标宋简体" w:eastAsia="方正小标宋简体" w:hAnsi="方正小标宋简体" w:cs="方正小标宋简体" w:hint="eastAsia"/>
          <w:spacing w:val="-8"/>
          <w:sz w:val="36"/>
          <w:szCs w:val="36"/>
        </w:rPr>
        <w:t>关于在全</w:t>
      </w:r>
      <w:r w:rsidR="00800E84" w:rsidRPr="00BE581E">
        <w:rPr>
          <w:rFonts w:ascii="方正小标宋简体" w:eastAsia="方正小标宋简体" w:hAnsi="方正小标宋简体" w:cs="方正小标宋简体" w:hint="eastAsia"/>
          <w:spacing w:val="-8"/>
          <w:sz w:val="36"/>
          <w:szCs w:val="36"/>
        </w:rPr>
        <w:t>院</w:t>
      </w:r>
      <w:r w:rsidRPr="00BE581E">
        <w:rPr>
          <w:rFonts w:ascii="方正小标宋简体" w:eastAsia="方正小标宋简体" w:hAnsi="方正小标宋简体" w:cs="方正小标宋简体" w:hint="eastAsia"/>
          <w:spacing w:val="-8"/>
          <w:sz w:val="36"/>
          <w:szCs w:val="36"/>
        </w:rPr>
        <w:t>“学习总书记讲话做合格共青团员”教育实践中</w:t>
      </w:r>
      <w:r>
        <w:rPr>
          <w:rFonts w:ascii="方正小标宋简体" w:eastAsia="方正小标宋简体" w:hAnsi="方正小标宋简体" w:cs="方正小标宋简体" w:hint="eastAsia"/>
          <w:sz w:val="36"/>
          <w:szCs w:val="36"/>
        </w:rPr>
        <w:t>做好不合格团员处置和团组织整顿工作的通知</w:t>
      </w:r>
    </w:p>
    <w:p w:rsidR="00D75517" w:rsidRDefault="00D75517">
      <w:pPr>
        <w:spacing w:line="360" w:lineRule="auto"/>
        <w:jc w:val="center"/>
        <w:rPr>
          <w:rFonts w:ascii="仿宋_GB2312" w:eastAsia="仿宋_GB2312" w:hAnsi="仿宋_GB2312" w:cs="仿宋_GB2312"/>
          <w:sz w:val="32"/>
          <w:szCs w:val="32"/>
        </w:rPr>
      </w:pPr>
    </w:p>
    <w:p w:rsidR="00D75517" w:rsidRDefault="00B476D0" w:rsidP="008530A9">
      <w:pPr>
        <w:spacing w:line="560" w:lineRule="exact"/>
        <w:jc w:val="both"/>
        <w:rPr>
          <w:rFonts w:ascii="仿宋_GB2312" w:eastAsia="仿宋_GB2312" w:hAnsi="仿宋_GB2312" w:cs="仿宋_GB2312"/>
          <w:sz w:val="32"/>
          <w:szCs w:val="32"/>
        </w:rPr>
      </w:pPr>
      <w:r w:rsidRPr="0009549B">
        <w:rPr>
          <w:rFonts w:ascii="仿宋_GB2312" w:eastAsia="仿宋_GB2312" w:hAnsi="仿宋_GB2312" w:cs="仿宋_GB2312" w:hint="eastAsia"/>
          <w:sz w:val="32"/>
          <w:szCs w:val="32"/>
        </w:rPr>
        <w:t>各系团总支</w:t>
      </w:r>
      <w:r w:rsidR="007E471F" w:rsidRPr="0009549B">
        <w:rPr>
          <w:rFonts w:ascii="仿宋_GB2312" w:eastAsia="仿宋_GB2312" w:hAnsi="仿宋_GB2312" w:cs="仿宋_GB2312" w:hint="eastAsia"/>
          <w:sz w:val="32"/>
          <w:szCs w:val="32"/>
        </w:rPr>
        <w:t>:</w:t>
      </w:r>
    </w:p>
    <w:p w:rsidR="00D75517" w:rsidRDefault="007E471F" w:rsidP="008530A9">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团中央部署开展“学习总书记讲话做合格共青团员”教育实践以来,我</w:t>
      </w:r>
      <w:r w:rsidR="00800E84">
        <w:rPr>
          <w:rFonts w:ascii="仿宋_GB2312" w:eastAsia="仿宋_GB2312" w:hAnsi="仿宋_GB2312" w:cs="仿宋_GB2312" w:hint="eastAsia"/>
          <w:sz w:val="32"/>
          <w:szCs w:val="32"/>
        </w:rPr>
        <w:t>院</w:t>
      </w:r>
      <w:r>
        <w:rPr>
          <w:rFonts w:ascii="仿宋_GB2312" w:eastAsia="仿宋_GB2312" w:hAnsi="仿宋_GB2312" w:cs="仿宋_GB2312" w:hint="eastAsia"/>
          <w:sz w:val="32"/>
          <w:szCs w:val="32"/>
        </w:rPr>
        <w:t>共青团积极贯彻落实，扎实推进，出台了《关于在全</w:t>
      </w:r>
      <w:r w:rsidR="00800E84">
        <w:rPr>
          <w:rFonts w:ascii="仿宋_GB2312" w:eastAsia="仿宋_GB2312" w:hAnsi="仿宋_GB2312" w:cs="仿宋_GB2312" w:hint="eastAsia"/>
          <w:sz w:val="32"/>
          <w:szCs w:val="32"/>
        </w:rPr>
        <w:t>院</w:t>
      </w:r>
      <w:r>
        <w:rPr>
          <w:rFonts w:ascii="仿宋_GB2312" w:eastAsia="仿宋_GB2312" w:hAnsi="仿宋_GB2312" w:cs="仿宋_GB2312" w:hint="eastAsia"/>
          <w:sz w:val="32"/>
          <w:szCs w:val="32"/>
        </w:rPr>
        <w:t>共青团集中开展“学习总书记讲话 做合格共青团员”教育实践的实施方案》。全</w:t>
      </w:r>
      <w:r w:rsidR="00800E84">
        <w:rPr>
          <w:rFonts w:ascii="仿宋_GB2312" w:eastAsia="仿宋_GB2312" w:hAnsi="仿宋_GB2312" w:cs="仿宋_GB2312" w:hint="eastAsia"/>
          <w:sz w:val="32"/>
          <w:szCs w:val="32"/>
        </w:rPr>
        <w:t>院</w:t>
      </w:r>
      <w:r>
        <w:rPr>
          <w:rFonts w:ascii="仿宋_GB2312" w:eastAsia="仿宋_GB2312" w:hAnsi="仿宋_GB2312" w:cs="仿宋_GB2312" w:hint="eastAsia"/>
          <w:sz w:val="32"/>
          <w:szCs w:val="32"/>
        </w:rPr>
        <w:t>各级团组织深入学习习近平总书记系列重要讲话精神,认真落实从严治团各项规定, 广大团员的团员意识、组织意识和纪律意识明显增强, 基层团组织建设的规范化水平得到提升。但在推进过程中, 也发现一些团员存在长期不履行团员义务、不发挥团员作用、思想道德水平低下甚至违纪违法的问题,一些基层团组织存在软弱涣散,甚至有组织无工作、有组织无活动的问题,需要认真加以解决。全</w:t>
      </w:r>
      <w:r w:rsidR="00800E84">
        <w:rPr>
          <w:rFonts w:ascii="仿宋_GB2312" w:eastAsia="仿宋_GB2312" w:hAnsi="仿宋_GB2312" w:cs="仿宋_GB2312" w:hint="eastAsia"/>
          <w:sz w:val="32"/>
          <w:szCs w:val="32"/>
        </w:rPr>
        <w:t>院</w:t>
      </w:r>
      <w:r>
        <w:rPr>
          <w:rFonts w:ascii="仿宋_GB2312" w:eastAsia="仿宋_GB2312" w:hAnsi="仿宋_GB2312" w:cs="仿宋_GB2312" w:hint="eastAsia"/>
          <w:sz w:val="32"/>
          <w:szCs w:val="32"/>
        </w:rPr>
        <w:t>各级团组织要按照团章要求,在推进“一学一做”教育实践中</w:t>
      </w:r>
      <w:r>
        <w:rPr>
          <w:rFonts w:ascii="仿宋_GB2312" w:eastAsia="仿宋_GB2312" w:hAnsi="仿宋_GB2312" w:cs="仿宋_GB2312" w:hint="eastAsia"/>
          <w:sz w:val="32"/>
          <w:szCs w:val="32"/>
        </w:rPr>
        <w:lastRenderedPageBreak/>
        <w:t>认真做好不合格团员处置和团组织整顿工作。现就有关事项通知如下。</w:t>
      </w:r>
    </w:p>
    <w:p w:rsidR="00D75517" w:rsidRDefault="007E471F" w:rsidP="008530A9">
      <w:pPr>
        <w:spacing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一、 不合格团员处置</w:t>
      </w:r>
    </w:p>
    <w:p w:rsidR="00D75517" w:rsidRPr="008530A9" w:rsidRDefault="007E471F" w:rsidP="008530A9">
      <w:pPr>
        <w:spacing w:line="560" w:lineRule="exact"/>
        <w:ind w:firstLineChars="200" w:firstLine="640"/>
        <w:jc w:val="both"/>
        <w:rPr>
          <w:rFonts w:ascii="楷体" w:eastAsia="楷体" w:hAnsi="楷体" w:cs="楷体"/>
          <w:sz w:val="32"/>
          <w:szCs w:val="32"/>
        </w:rPr>
      </w:pPr>
      <w:r w:rsidRPr="008530A9">
        <w:rPr>
          <w:rFonts w:ascii="楷体" w:eastAsia="楷体" w:hAnsi="楷体" w:cs="楷体" w:hint="eastAsia"/>
          <w:sz w:val="32"/>
          <w:szCs w:val="32"/>
        </w:rPr>
        <w:t>（一）准确认定不合格团员</w:t>
      </w:r>
    </w:p>
    <w:p w:rsidR="00D75517" w:rsidRDefault="007E471F" w:rsidP="008530A9">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准确认定不合格团员是做好不合格团员处置工作的基础和关键。在“一学一做”教育实践组织生活会中评议为不合格的团员, 支委会要结合平时掌握的团员现实表现, 对照以下情形, 客观准确地认定不合格团员。一是理想信念缺失; 二是严重违反政治纪律、政治规矩和组织纪律; 三是团的组织意识淡薄, 不能履行团员义务, 不执行团的决议, 不按照规定参加团的组织生活;四是有违法或严重违纪行为; 五是道德水平低下, 行为失当, 造成不良影响; 六是本年度受过留团察看处分或行政处分且无明显改进。</w:t>
      </w:r>
    </w:p>
    <w:p w:rsidR="00D75517" w:rsidRDefault="007E471F" w:rsidP="008530A9">
      <w:pPr>
        <w:spacing w:line="560" w:lineRule="exact"/>
        <w:ind w:firstLineChars="200" w:firstLine="640"/>
        <w:jc w:val="both"/>
        <w:rPr>
          <w:rFonts w:ascii="楷体" w:eastAsia="楷体" w:hAnsi="楷体" w:cs="楷体"/>
          <w:sz w:val="32"/>
          <w:szCs w:val="32"/>
        </w:rPr>
      </w:pPr>
      <w:r>
        <w:rPr>
          <w:rFonts w:ascii="楷体" w:eastAsia="楷体" w:hAnsi="楷体" w:cs="楷体" w:hint="eastAsia"/>
          <w:sz w:val="32"/>
          <w:szCs w:val="32"/>
        </w:rPr>
        <w:t>（二）严格执行不合格团员处置流程</w:t>
      </w:r>
    </w:p>
    <w:p w:rsidR="00D75517" w:rsidRDefault="007E471F" w:rsidP="008530A9">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组织处置方式分为限期改正、劝退、除名。对有继续留在团内愿望、愿意接受教育帮助并决心改正的不合格团员, 团组织应要求其限期改正，时间一般为3个月；限期改正期间, 团员权利不受影响。对拒不改正或限期改正期满仍无转变的,应当劝其退团,劝而不退的予以除名。处置不合格团员应当执行以下程序:</w:t>
      </w:r>
    </w:p>
    <w:p w:rsidR="00D75517" w:rsidRDefault="007E471F" w:rsidP="008530A9">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1.团支部根据组织生活会中个人自评、团员互评、民主测评结果，结合团员日常表现，由支委会对有不合格表现的团员作出初步认定,报</w:t>
      </w:r>
      <w:r w:rsidR="00B476D0" w:rsidRPr="00D011C6">
        <w:rPr>
          <w:rFonts w:ascii="仿宋_GB2312" w:eastAsia="仿宋_GB2312" w:hAnsi="仿宋_GB2312" w:cs="仿宋_GB2312" w:hint="eastAsia"/>
          <w:sz w:val="32"/>
          <w:szCs w:val="32"/>
        </w:rPr>
        <w:t>各系团总支</w:t>
      </w:r>
      <w:r>
        <w:rPr>
          <w:rFonts w:ascii="仿宋_GB2312" w:eastAsia="仿宋_GB2312" w:hAnsi="仿宋_GB2312" w:cs="仿宋_GB2312" w:hint="eastAsia"/>
          <w:sz w:val="32"/>
          <w:szCs w:val="32"/>
        </w:rPr>
        <w:t>批准。</w:t>
      </w:r>
    </w:p>
    <w:p w:rsidR="00D75517" w:rsidRDefault="007E471F" w:rsidP="008530A9">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 对受到限期改正处置的团员，团支部要通过谈心谈话、教育培训、结对帮扶等有针对性地教育帮助措施促其改正。限期改正期满，团支部对其再次组织评议, 根据改正情况作出相应决议, 按程序报</w:t>
      </w:r>
      <w:r w:rsidR="00B476D0" w:rsidRPr="00D011C6">
        <w:rPr>
          <w:rFonts w:ascii="仿宋_GB2312" w:eastAsia="仿宋_GB2312" w:hAnsi="仿宋_GB2312" w:cs="仿宋_GB2312" w:hint="eastAsia"/>
          <w:sz w:val="32"/>
          <w:szCs w:val="32"/>
        </w:rPr>
        <w:t>各系团总支</w:t>
      </w:r>
      <w:r>
        <w:rPr>
          <w:rFonts w:ascii="仿宋_GB2312" w:eastAsia="仿宋_GB2312" w:hAnsi="仿宋_GB2312" w:cs="仿宋_GB2312" w:hint="eastAsia"/>
          <w:sz w:val="32"/>
          <w:szCs w:val="32"/>
        </w:rPr>
        <w:t>批准。</w:t>
      </w:r>
    </w:p>
    <w:p w:rsidR="00D75517" w:rsidRDefault="007E471F" w:rsidP="008530A9">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3.团支部对拒不改正或经限期改正处置后再次组织评议仍为不合格的团员进行调查,形成调查核实材料,由支委会提出劝退处置意见, 并将处置意见、调查核实材料报</w:t>
      </w:r>
      <w:r w:rsidR="00B476D0" w:rsidRPr="00D011C6">
        <w:rPr>
          <w:rFonts w:ascii="仿宋_GB2312" w:eastAsia="仿宋_GB2312" w:hAnsi="仿宋_GB2312" w:cs="仿宋_GB2312" w:hint="eastAsia"/>
          <w:sz w:val="32"/>
          <w:szCs w:val="32"/>
        </w:rPr>
        <w:t>所在系团总支</w:t>
      </w:r>
      <w:r>
        <w:rPr>
          <w:rFonts w:ascii="仿宋_GB2312" w:eastAsia="仿宋_GB2312" w:hAnsi="仿宋_GB2312" w:cs="仿宋_GB2312" w:hint="eastAsia"/>
          <w:sz w:val="32"/>
          <w:szCs w:val="32"/>
        </w:rPr>
        <w:t>预审。</w:t>
      </w:r>
      <w:r w:rsidR="00B476D0" w:rsidRPr="00D011C6">
        <w:rPr>
          <w:rFonts w:ascii="仿宋_GB2312" w:eastAsia="仿宋_GB2312" w:hAnsi="仿宋_GB2312" w:cs="仿宋_GB2312" w:hint="eastAsia"/>
          <w:sz w:val="32"/>
          <w:szCs w:val="32"/>
        </w:rPr>
        <w:t>系团总支</w:t>
      </w:r>
      <w:r>
        <w:rPr>
          <w:rFonts w:ascii="仿宋_GB2312" w:eastAsia="仿宋_GB2312" w:hAnsi="仿宋_GB2312" w:cs="仿宋_GB2312" w:hint="eastAsia"/>
          <w:sz w:val="32"/>
          <w:szCs w:val="32"/>
        </w:rPr>
        <w:t>应按照稳妥、慎重的原则,作出预审决定。</w:t>
      </w:r>
    </w:p>
    <w:p w:rsidR="00D75517" w:rsidRDefault="007E471F" w:rsidP="008530A9">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4.经预审同意后,团支部召开支部大会,通报对拟处置团员的调查核实和预审情况, 讨论处置意见并进行表决。支部大会在讨论决定对不合格团员的处置时, 除特殊情况外, 应当吸收团员本人参加,认真听取团员本人的意见。表决结果应报</w:t>
      </w:r>
      <w:r w:rsidR="00B476D0">
        <w:rPr>
          <w:rFonts w:ascii="仿宋_GB2312" w:eastAsia="仿宋_GB2312" w:hAnsi="仿宋_GB2312" w:cs="仿宋_GB2312" w:hint="eastAsia"/>
          <w:sz w:val="32"/>
          <w:szCs w:val="32"/>
        </w:rPr>
        <w:t>各系团总支</w:t>
      </w:r>
      <w:r>
        <w:rPr>
          <w:rFonts w:ascii="仿宋_GB2312" w:eastAsia="仿宋_GB2312" w:hAnsi="仿宋_GB2312" w:cs="仿宋_GB2312" w:hint="eastAsia"/>
          <w:sz w:val="32"/>
          <w:szCs w:val="32"/>
        </w:rPr>
        <w:t>批准。</w:t>
      </w:r>
    </w:p>
    <w:p w:rsidR="00D75517" w:rsidRDefault="007E471F" w:rsidP="008530A9">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5.团支部接到反馈意见后,应及时通知被处置团员,并以适当方式公布。</w:t>
      </w:r>
    </w:p>
    <w:p w:rsidR="00D75517" w:rsidRDefault="007E471F" w:rsidP="008530A9">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6.劝而不退的不合格团员,由支部大会决定除名,并报</w:t>
      </w:r>
      <w:r w:rsidR="00B476D0" w:rsidRPr="00D011C6">
        <w:rPr>
          <w:rFonts w:ascii="仿宋_GB2312" w:eastAsia="仿宋_GB2312" w:hAnsi="仿宋_GB2312" w:cs="仿宋_GB2312" w:hint="eastAsia"/>
          <w:sz w:val="32"/>
          <w:szCs w:val="32"/>
        </w:rPr>
        <w:t>所在系团总支</w:t>
      </w:r>
      <w:r>
        <w:rPr>
          <w:rFonts w:ascii="仿宋_GB2312" w:eastAsia="仿宋_GB2312" w:hAnsi="仿宋_GB2312" w:cs="仿宋_GB2312" w:hint="eastAsia"/>
          <w:sz w:val="32"/>
          <w:szCs w:val="32"/>
        </w:rPr>
        <w:t>批准。</w:t>
      </w:r>
    </w:p>
    <w:p w:rsidR="00D75517" w:rsidRDefault="007E471F" w:rsidP="008530A9">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7.对被劝退和除名的不合格团员,基层团组织要认真做好思想工作。被劝退和除名的不合格团员,对处置结果有不同意</w:t>
      </w:r>
      <w:r>
        <w:rPr>
          <w:rFonts w:ascii="仿宋_GB2312" w:eastAsia="仿宋_GB2312" w:hAnsi="仿宋_GB2312" w:cs="仿宋_GB2312" w:hint="eastAsia"/>
          <w:sz w:val="32"/>
          <w:szCs w:val="32"/>
        </w:rPr>
        <w:lastRenderedPageBreak/>
        <w:t>见，可以向作出批准决定的</w:t>
      </w:r>
      <w:r w:rsidR="00976D8A" w:rsidRPr="00D011C6">
        <w:rPr>
          <w:rFonts w:ascii="仿宋_GB2312" w:eastAsia="仿宋_GB2312" w:hAnsi="仿宋_GB2312" w:cs="仿宋_GB2312" w:hint="eastAsia"/>
          <w:sz w:val="32"/>
          <w:szCs w:val="32"/>
        </w:rPr>
        <w:t>团总支</w:t>
      </w:r>
      <w:r>
        <w:rPr>
          <w:rFonts w:ascii="仿宋_GB2312" w:eastAsia="仿宋_GB2312" w:hAnsi="仿宋_GB2312" w:cs="仿宋_GB2312" w:hint="eastAsia"/>
          <w:sz w:val="32"/>
          <w:szCs w:val="32"/>
        </w:rPr>
        <w:t>的</w:t>
      </w:r>
      <w:r w:rsidRPr="00D011C6">
        <w:rPr>
          <w:rFonts w:ascii="仿宋_GB2312" w:eastAsia="仿宋_GB2312" w:hAnsi="仿宋_GB2312" w:cs="仿宋_GB2312" w:hint="eastAsia"/>
          <w:sz w:val="32"/>
          <w:szCs w:val="32"/>
        </w:rPr>
        <w:t>上级团组织</w:t>
      </w:r>
      <w:r>
        <w:rPr>
          <w:rFonts w:ascii="仿宋_GB2312" w:eastAsia="仿宋_GB2312" w:hAnsi="仿宋_GB2312" w:cs="仿宋_GB2312" w:hint="eastAsia"/>
          <w:sz w:val="32"/>
          <w:szCs w:val="32"/>
        </w:rPr>
        <w:t>提出申诉。作出批准决定的</w:t>
      </w:r>
      <w:r w:rsidR="00976D8A" w:rsidRPr="00D011C6">
        <w:rPr>
          <w:rFonts w:ascii="仿宋_GB2312" w:eastAsia="仿宋_GB2312" w:hAnsi="仿宋_GB2312" w:cs="仿宋_GB2312" w:hint="eastAsia"/>
          <w:sz w:val="32"/>
          <w:szCs w:val="32"/>
        </w:rPr>
        <w:t>团总支</w:t>
      </w:r>
      <w:r>
        <w:rPr>
          <w:rFonts w:ascii="仿宋_GB2312" w:eastAsia="仿宋_GB2312" w:hAnsi="仿宋_GB2312" w:cs="仿宋_GB2312" w:hint="eastAsia"/>
          <w:sz w:val="32"/>
          <w:szCs w:val="32"/>
        </w:rPr>
        <w:t>的上级团组织要进行复议、复查, 并向申诉团员作出回复。</w:t>
      </w:r>
    </w:p>
    <w:p w:rsidR="00D75517" w:rsidRDefault="007E471F" w:rsidP="008530A9">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8.限期改正期内团组织关系发生变动的团员, 所在的</w:t>
      </w:r>
      <w:r w:rsidR="00B476D0">
        <w:rPr>
          <w:rFonts w:ascii="仿宋_GB2312" w:eastAsia="仿宋_GB2312" w:hAnsi="仿宋_GB2312" w:cs="仿宋_GB2312" w:hint="eastAsia"/>
          <w:sz w:val="32"/>
          <w:szCs w:val="32"/>
        </w:rPr>
        <w:t>各系团总支</w:t>
      </w:r>
      <w:r>
        <w:rPr>
          <w:rFonts w:ascii="仿宋_GB2312" w:eastAsia="仿宋_GB2312" w:hAnsi="仿宋_GB2312" w:cs="仿宋_GB2312" w:hint="eastAsia"/>
          <w:sz w:val="32"/>
          <w:szCs w:val="32"/>
        </w:rPr>
        <w:t>要为其出具正在接受教育帮助的证明, 团员携证明材料到组织关系转入的团组织报到, 由新的所在团组织对其进行教育帮助, 限期整改。在新的团组织限期整改3个月后重新组织评议。</w:t>
      </w:r>
    </w:p>
    <w:p w:rsidR="00D75517" w:rsidRDefault="007E471F" w:rsidP="008530A9">
      <w:pPr>
        <w:spacing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二、 团组织整顿</w:t>
      </w:r>
    </w:p>
    <w:p w:rsidR="00D75517" w:rsidRDefault="007E471F" w:rsidP="008530A9">
      <w:pPr>
        <w:spacing w:line="560" w:lineRule="exact"/>
        <w:ind w:firstLineChars="200" w:firstLine="640"/>
        <w:jc w:val="both"/>
        <w:rPr>
          <w:rFonts w:ascii="楷体" w:eastAsia="楷体" w:hAnsi="楷体" w:cs="楷体"/>
          <w:sz w:val="32"/>
          <w:szCs w:val="32"/>
        </w:rPr>
      </w:pPr>
      <w:r>
        <w:rPr>
          <w:rFonts w:ascii="楷体" w:eastAsia="楷体" w:hAnsi="楷体" w:cs="楷体" w:hint="eastAsia"/>
          <w:sz w:val="32"/>
          <w:szCs w:val="32"/>
        </w:rPr>
        <w:t>(一)  明确团组织整顿对象</w:t>
      </w:r>
    </w:p>
    <w:p w:rsidR="00D75517" w:rsidRDefault="007E471F" w:rsidP="008530A9">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1.全面摸底排查。</w:t>
      </w:r>
      <w:r w:rsidRPr="00D011C6">
        <w:rPr>
          <w:rFonts w:ascii="仿宋_GB2312" w:eastAsia="仿宋_GB2312" w:hAnsi="仿宋_GB2312" w:cs="仿宋_GB2312" w:hint="eastAsia"/>
          <w:sz w:val="32"/>
          <w:szCs w:val="32"/>
        </w:rPr>
        <w:t>各</w:t>
      </w:r>
      <w:r w:rsidR="00B476D0" w:rsidRPr="00D011C6">
        <w:rPr>
          <w:rFonts w:ascii="仿宋_GB2312" w:eastAsia="仿宋_GB2312" w:hAnsi="仿宋_GB2312" w:cs="仿宋_GB2312" w:hint="eastAsia"/>
          <w:sz w:val="32"/>
          <w:szCs w:val="32"/>
        </w:rPr>
        <w:t>系团总支</w:t>
      </w:r>
      <w:r>
        <w:rPr>
          <w:rFonts w:ascii="仿宋_GB2312" w:eastAsia="仿宋_GB2312" w:hAnsi="仿宋_GB2312" w:cs="仿宋_GB2312" w:hint="eastAsia"/>
          <w:sz w:val="32"/>
          <w:szCs w:val="32"/>
        </w:rPr>
        <w:t>要在团支部自查的基础上,对所辖团支部进行一次全面检查, 重点检查发展团员和团员管理科学化、团的组织生活制度化、团的活动开展常态化、团费收缴使用规范化等方面存在的突出问题，掌握基本情况。</w:t>
      </w:r>
    </w:p>
    <w:p w:rsidR="00D75517" w:rsidRDefault="007E471F" w:rsidP="008530A9">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2.确定整顿对象。</w:t>
      </w:r>
      <w:r w:rsidR="00B476D0" w:rsidRPr="00D011C6">
        <w:rPr>
          <w:rFonts w:ascii="仿宋_GB2312" w:eastAsia="仿宋_GB2312" w:hAnsi="仿宋_GB2312" w:cs="仿宋_GB2312" w:hint="eastAsia"/>
          <w:sz w:val="32"/>
          <w:szCs w:val="32"/>
        </w:rPr>
        <w:t>各系团总支</w:t>
      </w:r>
      <w:r>
        <w:rPr>
          <w:rFonts w:ascii="仿宋_GB2312" w:eastAsia="仿宋_GB2312" w:hAnsi="仿宋_GB2312" w:cs="仿宋_GB2312" w:hint="eastAsia"/>
          <w:sz w:val="32"/>
          <w:szCs w:val="32"/>
        </w:rPr>
        <w:t>要将有下列情形之一的团支部,确定为整顿对象:一是没有建立规范的团员档案,存在团员档案资料保存不完整、归档不及时、管理不规范等问题; 二是没有按照上级分配名额发展团员,存在全员入团、突击发展、不按年龄规定入团和“关门主义”的现象,存在发展团员程序不规范等问题;三是没有按规定向团员收缴团费、向上级团组织缴纳团费;四是不能经常性开展“三会两制一课”等团的基本组织生活制度或团的活动。</w:t>
      </w:r>
    </w:p>
    <w:p w:rsidR="00D75517" w:rsidRDefault="007E471F" w:rsidP="008530A9">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3.建立问题清单。</w:t>
      </w:r>
      <w:r w:rsidR="00B476D0" w:rsidRPr="00D011C6">
        <w:rPr>
          <w:rFonts w:ascii="仿宋_GB2312" w:eastAsia="仿宋_GB2312" w:hAnsi="仿宋_GB2312" w:cs="仿宋_GB2312" w:hint="eastAsia"/>
          <w:sz w:val="32"/>
          <w:szCs w:val="32"/>
        </w:rPr>
        <w:t>各系团总支</w:t>
      </w:r>
      <w:r>
        <w:rPr>
          <w:rFonts w:ascii="仿宋_GB2312" w:eastAsia="仿宋_GB2312" w:hAnsi="仿宋_GB2312" w:cs="仿宋_GB2312" w:hint="eastAsia"/>
          <w:sz w:val="32"/>
          <w:szCs w:val="32"/>
        </w:rPr>
        <w:t>根据《赣南师范大学</w:t>
      </w:r>
      <w:r w:rsidR="006B723B">
        <w:rPr>
          <w:rFonts w:ascii="仿宋_GB2312" w:eastAsia="仿宋_GB2312" w:hAnsi="仿宋_GB2312" w:cs="仿宋_GB2312" w:hint="eastAsia"/>
          <w:sz w:val="32"/>
          <w:szCs w:val="32"/>
        </w:rPr>
        <w:t>科技学院</w:t>
      </w:r>
      <w:r>
        <w:rPr>
          <w:rFonts w:ascii="仿宋_GB2312" w:eastAsia="仿宋_GB2312" w:hAnsi="仿宋_GB2312" w:cs="仿宋_GB2312" w:hint="eastAsia"/>
          <w:sz w:val="32"/>
          <w:szCs w:val="32"/>
        </w:rPr>
        <w:t>“学习总书记讲话 做合格共青团员”教育实践工作报告表》（附件1）、《赣南师范大学</w:t>
      </w:r>
      <w:r w:rsidR="006B723B">
        <w:rPr>
          <w:rFonts w:ascii="仿宋_GB2312" w:eastAsia="仿宋_GB2312" w:hAnsi="仿宋_GB2312" w:cs="仿宋_GB2312" w:hint="eastAsia"/>
          <w:sz w:val="32"/>
          <w:szCs w:val="32"/>
        </w:rPr>
        <w:t>科技学院</w:t>
      </w:r>
      <w:r>
        <w:rPr>
          <w:rFonts w:ascii="仿宋_GB2312" w:eastAsia="仿宋_GB2312" w:hAnsi="仿宋_GB2312" w:cs="仿宋_GB2312" w:hint="eastAsia"/>
          <w:sz w:val="32"/>
          <w:szCs w:val="32"/>
        </w:rPr>
        <w:t>共青团“学习总书记讲话 做合格共青团员”教育实践时间表》（附件2），指导被确定为整顿对象的团支部填报《赣南师范大学</w:t>
      </w:r>
      <w:r w:rsidR="006B723B">
        <w:rPr>
          <w:rFonts w:ascii="仿宋_GB2312" w:eastAsia="仿宋_GB2312" w:hAnsi="仿宋_GB2312" w:cs="仿宋_GB2312" w:hint="eastAsia"/>
          <w:sz w:val="32"/>
          <w:szCs w:val="32"/>
        </w:rPr>
        <w:t>科技学院</w:t>
      </w:r>
      <w:r>
        <w:rPr>
          <w:rFonts w:ascii="仿宋_GB2312" w:eastAsia="仿宋_GB2312" w:hAnsi="仿宋_GB2312" w:cs="仿宋_GB2312" w:hint="eastAsia"/>
          <w:sz w:val="32"/>
          <w:szCs w:val="32"/>
        </w:rPr>
        <w:t>共青团“学习总书记讲话 做合格共青团员”教育实践团支部问题清单》（附件3），</w:t>
      </w:r>
      <w:r w:rsidR="006B723B">
        <w:rPr>
          <w:rFonts w:ascii="仿宋_GB2312" w:eastAsia="仿宋_GB2312" w:hAnsi="仿宋_GB2312" w:cs="仿宋_GB2312" w:hint="eastAsia"/>
          <w:sz w:val="32"/>
          <w:szCs w:val="32"/>
        </w:rPr>
        <w:t>各系团总支</w:t>
      </w:r>
      <w:r>
        <w:rPr>
          <w:rFonts w:ascii="仿宋_GB2312" w:eastAsia="仿宋_GB2312" w:hAnsi="仿宋_GB2312" w:cs="仿宋_GB2312" w:hint="eastAsia"/>
          <w:sz w:val="32"/>
          <w:szCs w:val="32"/>
        </w:rPr>
        <w:t>填报《赣南师范大学</w:t>
      </w:r>
      <w:r w:rsidR="006B723B">
        <w:rPr>
          <w:rFonts w:ascii="仿宋_GB2312" w:eastAsia="仿宋_GB2312" w:hAnsi="仿宋_GB2312" w:cs="仿宋_GB2312" w:hint="eastAsia"/>
          <w:sz w:val="32"/>
          <w:szCs w:val="32"/>
        </w:rPr>
        <w:t>科技学院</w:t>
      </w:r>
      <w:r>
        <w:rPr>
          <w:rFonts w:ascii="仿宋_GB2312" w:eastAsia="仿宋_GB2312" w:hAnsi="仿宋_GB2312" w:cs="仿宋_GB2312" w:hint="eastAsia"/>
          <w:sz w:val="32"/>
          <w:szCs w:val="32"/>
        </w:rPr>
        <w:t>共青团“学习总书记讲话 做合格共青团员”教育实践团支部问题汇总表》（附件4）。</w:t>
      </w:r>
    </w:p>
    <w:p w:rsidR="00D75517" w:rsidRDefault="007E471F" w:rsidP="008530A9">
      <w:pPr>
        <w:spacing w:line="560" w:lineRule="exact"/>
        <w:ind w:firstLineChars="200" w:firstLine="640"/>
        <w:jc w:val="both"/>
        <w:rPr>
          <w:rFonts w:ascii="楷体" w:eastAsia="楷体" w:hAnsi="楷体" w:cs="楷体"/>
          <w:sz w:val="32"/>
          <w:szCs w:val="32"/>
        </w:rPr>
      </w:pPr>
      <w:r>
        <w:rPr>
          <w:rFonts w:ascii="楷体" w:eastAsia="楷体" w:hAnsi="楷体" w:cs="楷体" w:hint="eastAsia"/>
          <w:sz w:val="32"/>
          <w:szCs w:val="32"/>
        </w:rPr>
        <w:t>（二）严格执行团组织整顿流程</w:t>
      </w:r>
    </w:p>
    <w:p w:rsidR="00D75517" w:rsidRDefault="007E471F" w:rsidP="008530A9">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1.制定整改方案。被确定为整顿对象的团支部, 要进行深入自查剖析, 广泛征求意见, 制定符合实际、操作性强的整改方案。方案要紧扣检查中存在的突出问题, 明确整改的主要任务、时间步骤、具体措施和责任人等。</w:t>
      </w:r>
    </w:p>
    <w:p w:rsidR="00D75517" w:rsidRDefault="007E471F" w:rsidP="008530A9">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2.审核完善方案。</w:t>
      </w:r>
      <w:r w:rsidR="00B476D0" w:rsidRPr="00D011C6">
        <w:rPr>
          <w:rFonts w:ascii="仿宋_GB2312" w:eastAsia="仿宋_GB2312" w:hAnsi="仿宋_GB2312" w:cs="仿宋_GB2312" w:hint="eastAsia"/>
          <w:sz w:val="32"/>
          <w:szCs w:val="32"/>
        </w:rPr>
        <w:t>各系团总支</w:t>
      </w:r>
      <w:r>
        <w:rPr>
          <w:rFonts w:ascii="仿宋_GB2312" w:eastAsia="仿宋_GB2312" w:hAnsi="仿宋_GB2312" w:cs="仿宋_GB2312" w:hint="eastAsia"/>
          <w:sz w:val="32"/>
          <w:szCs w:val="32"/>
        </w:rPr>
        <w:t>要对所辖团支部制定的整改方案进行审核把关,对于整改问题罗列不全、整改措施制定不实、完成时间不明确的,责令团支部重新制定或完善方案。</w:t>
      </w:r>
    </w:p>
    <w:p w:rsidR="00D75517" w:rsidRDefault="007E471F" w:rsidP="008530A9">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3.组织整改承诺。</w:t>
      </w:r>
      <w:r w:rsidR="00B476D0" w:rsidRPr="00D011C6">
        <w:rPr>
          <w:rFonts w:ascii="仿宋_GB2312" w:eastAsia="仿宋_GB2312" w:hAnsi="仿宋_GB2312" w:cs="仿宋_GB2312" w:hint="eastAsia"/>
          <w:sz w:val="32"/>
          <w:szCs w:val="32"/>
        </w:rPr>
        <w:t>各系团总支</w:t>
      </w:r>
      <w:r>
        <w:rPr>
          <w:rFonts w:ascii="仿宋_GB2312" w:eastAsia="仿宋_GB2312" w:hAnsi="仿宋_GB2312" w:cs="仿宋_GB2312" w:hint="eastAsia"/>
          <w:sz w:val="32"/>
          <w:szCs w:val="32"/>
        </w:rPr>
        <w:t>要与被确定为整顿对象的团支部签订整改承诺书,同时在</w:t>
      </w:r>
      <w:r w:rsidR="00B476D0" w:rsidRPr="00D011C6">
        <w:rPr>
          <w:rFonts w:ascii="仿宋_GB2312" w:eastAsia="仿宋_GB2312" w:hAnsi="仿宋_GB2312" w:cs="仿宋_GB2312" w:hint="eastAsia"/>
          <w:sz w:val="32"/>
          <w:szCs w:val="32"/>
        </w:rPr>
        <w:t>各系团总支</w:t>
      </w:r>
      <w:r>
        <w:rPr>
          <w:rFonts w:ascii="仿宋_GB2312" w:eastAsia="仿宋_GB2312" w:hAnsi="仿宋_GB2312" w:cs="仿宋_GB2312" w:hint="eastAsia"/>
          <w:sz w:val="32"/>
          <w:szCs w:val="32"/>
        </w:rPr>
        <w:t>所属的全体团员和团组织中( 也可扩大范围) 进行公示,接受监督。</w:t>
      </w:r>
    </w:p>
    <w:p w:rsidR="00D75517" w:rsidRDefault="007E471F" w:rsidP="008530A9">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4.落实整改任务。团支部要用 1 到 2 个月时间进行整改。整改完成后,团支部要形成整改报告,报</w:t>
      </w:r>
      <w:r w:rsidR="00B476D0" w:rsidRPr="00D011C6">
        <w:rPr>
          <w:rFonts w:ascii="仿宋_GB2312" w:eastAsia="仿宋_GB2312" w:hAnsi="仿宋_GB2312" w:cs="仿宋_GB2312" w:hint="eastAsia"/>
          <w:sz w:val="32"/>
          <w:szCs w:val="32"/>
        </w:rPr>
        <w:t>各系团总支</w:t>
      </w:r>
      <w:r>
        <w:rPr>
          <w:rFonts w:ascii="仿宋_GB2312" w:eastAsia="仿宋_GB2312" w:hAnsi="仿宋_GB2312" w:cs="仿宋_GB2312" w:hint="eastAsia"/>
          <w:sz w:val="32"/>
          <w:szCs w:val="32"/>
        </w:rPr>
        <w:t>审核。</w:t>
      </w:r>
      <w:r w:rsidR="00B476D0" w:rsidRPr="00D011C6">
        <w:rPr>
          <w:rFonts w:ascii="仿宋_GB2312" w:eastAsia="仿宋_GB2312" w:hAnsi="仿宋_GB2312" w:cs="仿宋_GB2312" w:hint="eastAsia"/>
          <w:sz w:val="32"/>
          <w:szCs w:val="32"/>
        </w:rPr>
        <w:t>各系</w:t>
      </w:r>
      <w:r w:rsidR="00B476D0" w:rsidRPr="00D011C6">
        <w:rPr>
          <w:rFonts w:ascii="仿宋_GB2312" w:eastAsia="仿宋_GB2312" w:hAnsi="仿宋_GB2312" w:cs="仿宋_GB2312" w:hint="eastAsia"/>
          <w:sz w:val="32"/>
          <w:szCs w:val="32"/>
        </w:rPr>
        <w:lastRenderedPageBreak/>
        <w:t>团总支</w:t>
      </w:r>
      <w:r>
        <w:rPr>
          <w:rFonts w:ascii="仿宋_GB2312" w:eastAsia="仿宋_GB2312" w:hAnsi="仿宋_GB2312" w:cs="仿宋_GB2312" w:hint="eastAsia"/>
          <w:sz w:val="32"/>
          <w:szCs w:val="32"/>
        </w:rPr>
        <w:t>要对其整改情况进行核查, 核查不合格的</w:t>
      </w:r>
      <w:r w:rsidR="006B723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w:t>
      </w:r>
      <w:r w:rsidRPr="00D011C6">
        <w:rPr>
          <w:rFonts w:ascii="仿宋_GB2312" w:eastAsia="仿宋_GB2312" w:hAnsi="仿宋_GB2312" w:cs="仿宋_GB2312" w:hint="eastAsia"/>
          <w:sz w:val="32"/>
          <w:szCs w:val="32"/>
        </w:rPr>
        <w:t>上级团组织</w:t>
      </w:r>
      <w:r>
        <w:rPr>
          <w:rFonts w:ascii="仿宋_GB2312" w:eastAsia="仿宋_GB2312" w:hAnsi="仿宋_GB2312" w:cs="仿宋_GB2312" w:hint="eastAsia"/>
          <w:sz w:val="32"/>
          <w:szCs w:val="32"/>
        </w:rPr>
        <w:t>同意后,按照《中国共产主义青年团基层组织 “ 三会两制一课冶 实施细则( 试行)》《中国共产主义青年团基层组织选举规则》的有关规定,指导团支部召开支部大会,选举产生新的团支部负责人。</w:t>
      </w:r>
    </w:p>
    <w:p w:rsidR="00D75517" w:rsidRDefault="007E471F" w:rsidP="008530A9">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5.组织整顿集中在5至7月份进行,毕业班团组织可根据实际情况适当提前,毕业生离校前完成整改任务。</w:t>
      </w:r>
    </w:p>
    <w:p w:rsidR="00D75517" w:rsidRDefault="007E471F" w:rsidP="008530A9">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6.形成整顿报告。</w:t>
      </w:r>
      <w:r w:rsidR="00B476D0" w:rsidRPr="00D011C6">
        <w:rPr>
          <w:rFonts w:ascii="仿宋_GB2312" w:eastAsia="仿宋_GB2312" w:hAnsi="仿宋_GB2312" w:cs="仿宋_GB2312" w:hint="eastAsia"/>
          <w:sz w:val="32"/>
          <w:szCs w:val="32"/>
        </w:rPr>
        <w:t>各系团总支</w:t>
      </w:r>
      <w:r>
        <w:rPr>
          <w:rFonts w:ascii="仿宋_GB2312" w:eastAsia="仿宋_GB2312" w:hAnsi="仿宋_GB2312" w:cs="仿宋_GB2312" w:hint="eastAsia"/>
          <w:sz w:val="32"/>
          <w:szCs w:val="32"/>
        </w:rPr>
        <w:t>于7月底完成团支部整顿，于8月底前形成所辖团支部的组织整顿报告,报</w:t>
      </w:r>
      <w:r w:rsidR="006B723B" w:rsidRPr="006B723B">
        <w:rPr>
          <w:rFonts w:ascii="仿宋_GB2312" w:eastAsia="仿宋_GB2312" w:hAnsi="仿宋_GB2312" w:cs="仿宋_GB2312" w:hint="eastAsia"/>
          <w:sz w:val="32"/>
          <w:szCs w:val="32"/>
        </w:rPr>
        <w:t>院</w:t>
      </w:r>
      <w:r w:rsidRPr="006B723B">
        <w:rPr>
          <w:rFonts w:ascii="仿宋_GB2312" w:eastAsia="仿宋_GB2312" w:hAnsi="仿宋_GB2312" w:cs="仿宋_GB2312" w:hint="eastAsia"/>
          <w:sz w:val="32"/>
          <w:szCs w:val="32"/>
        </w:rPr>
        <w:t>团委</w:t>
      </w:r>
      <w:r>
        <w:rPr>
          <w:rFonts w:ascii="仿宋_GB2312" w:eastAsia="仿宋_GB2312" w:hAnsi="仿宋_GB2312" w:cs="仿宋_GB2312" w:hint="eastAsia"/>
          <w:sz w:val="32"/>
          <w:szCs w:val="32"/>
        </w:rPr>
        <w:t>存档。</w:t>
      </w:r>
    </w:p>
    <w:p w:rsidR="00D75517" w:rsidRDefault="007E471F" w:rsidP="008530A9">
      <w:pPr>
        <w:spacing w:line="560" w:lineRule="exact"/>
        <w:ind w:firstLineChars="200" w:firstLine="640"/>
        <w:jc w:val="both"/>
        <w:rPr>
          <w:rFonts w:ascii="黑体" w:eastAsia="黑体" w:hAnsi="黑体" w:cs="黑体"/>
          <w:sz w:val="32"/>
          <w:szCs w:val="32"/>
        </w:rPr>
      </w:pPr>
      <w:r>
        <w:rPr>
          <w:rFonts w:ascii="仿宋_GB2312" w:eastAsia="仿宋_GB2312" w:hAnsi="仿宋_GB2312" w:cs="仿宋_GB2312" w:hint="eastAsia"/>
          <w:sz w:val="32"/>
          <w:szCs w:val="32"/>
        </w:rPr>
        <w:t>7.做好材料留存。涉及整改的团支部应将本支部在整改工作中形成的问题清单、整改方案、整改承诺等材料报</w:t>
      </w:r>
      <w:r w:rsidR="00B476D0" w:rsidRPr="00D011C6">
        <w:rPr>
          <w:rFonts w:ascii="仿宋_GB2312" w:eastAsia="仿宋_GB2312" w:hAnsi="仿宋_GB2312" w:cs="仿宋_GB2312" w:hint="eastAsia"/>
          <w:sz w:val="32"/>
          <w:szCs w:val="32"/>
        </w:rPr>
        <w:t>各系团总支</w:t>
      </w:r>
      <w:r>
        <w:rPr>
          <w:rFonts w:ascii="仿宋_GB2312" w:eastAsia="仿宋_GB2312" w:hAnsi="仿宋_GB2312" w:cs="仿宋_GB2312" w:hint="eastAsia"/>
          <w:sz w:val="32"/>
          <w:szCs w:val="32"/>
        </w:rPr>
        <w:t>存档。各级团组织在组织整顿中要切实做好“口袋” 团员的组织关系转接工作。与将团员组织关系装入口袋,人在一处、组织关系在另一处,不办理组织关系转接手续的团员及时联系沟通,做好身份确认,加强教育培训,尽快将其纳入流入地团组织有效管理之中。</w:t>
      </w:r>
    </w:p>
    <w:p w:rsidR="00D75517" w:rsidRDefault="007E471F" w:rsidP="008530A9">
      <w:pPr>
        <w:spacing w:line="560" w:lineRule="exact"/>
        <w:ind w:firstLineChars="200" w:firstLine="640"/>
        <w:jc w:val="both"/>
        <w:rPr>
          <w:rFonts w:ascii="黑体" w:eastAsia="黑体" w:hAnsi="黑体" w:cs="黑体"/>
          <w:b/>
          <w:bCs/>
          <w:sz w:val="32"/>
          <w:szCs w:val="32"/>
        </w:rPr>
      </w:pPr>
      <w:r>
        <w:rPr>
          <w:rFonts w:ascii="黑体" w:eastAsia="黑体" w:hAnsi="黑体" w:cs="黑体" w:hint="eastAsia"/>
          <w:sz w:val="32"/>
          <w:szCs w:val="32"/>
        </w:rPr>
        <w:t>三、有关要求</w:t>
      </w:r>
    </w:p>
    <w:p w:rsidR="00D75517" w:rsidRDefault="007E471F" w:rsidP="008530A9">
      <w:pPr>
        <w:spacing w:line="560" w:lineRule="exact"/>
        <w:ind w:firstLineChars="200" w:firstLine="640"/>
        <w:jc w:val="both"/>
        <w:rPr>
          <w:rFonts w:ascii="仿宋_GB2312" w:eastAsia="仿宋_GB2312" w:hAnsi="仿宋_GB2312" w:cs="仿宋_GB2312"/>
          <w:sz w:val="32"/>
          <w:szCs w:val="32"/>
        </w:rPr>
      </w:pPr>
      <w:r>
        <w:rPr>
          <w:rFonts w:ascii="楷体" w:eastAsia="楷体" w:hAnsi="楷体" w:cs="楷体" w:hint="eastAsia"/>
          <w:sz w:val="32"/>
          <w:szCs w:val="32"/>
        </w:rPr>
        <w:t>1.高度重视, 严肃对待。</w:t>
      </w:r>
      <w:r>
        <w:rPr>
          <w:rFonts w:ascii="仿宋_GB2312" w:eastAsia="仿宋_GB2312" w:hAnsi="仿宋_GB2312" w:cs="仿宋_GB2312" w:hint="eastAsia"/>
          <w:sz w:val="32"/>
          <w:szCs w:val="32"/>
        </w:rPr>
        <w:t>开展不合格团员处置和团组织整顿是大力推进从严治团, 确保“一学一做”教育实践在基层团组织和全体团员中落细落实的重要举措,政治性、政策性强, 社会关注度高。各级团组织要切实履行管团治团责任, 敢于坚持原则,敢于动真碰硬,把工作做细做实。对于开展不合格团员</w:t>
      </w:r>
      <w:r>
        <w:rPr>
          <w:rFonts w:ascii="仿宋_GB2312" w:eastAsia="仿宋_GB2312" w:hAnsi="仿宋_GB2312" w:cs="仿宋_GB2312" w:hint="eastAsia"/>
          <w:sz w:val="32"/>
          <w:szCs w:val="32"/>
        </w:rPr>
        <w:lastRenderedPageBreak/>
        <w:t xml:space="preserve">处置和团组织整顿工作不及时、不严格、不规范、造成社会不良影响的团组织和有关责任人,要通报批评。团支部对不合格团员处置拖延、支部大会难以形成处置决议的, </w:t>
      </w:r>
      <w:r w:rsidR="00B476D0" w:rsidRPr="00D011C6">
        <w:rPr>
          <w:rFonts w:ascii="仿宋_GB2312" w:eastAsia="仿宋_GB2312" w:hAnsi="仿宋_GB2312" w:cs="仿宋_GB2312" w:hint="eastAsia"/>
          <w:sz w:val="32"/>
          <w:szCs w:val="32"/>
        </w:rPr>
        <w:t>各系团总支</w:t>
      </w:r>
      <w:r>
        <w:rPr>
          <w:rFonts w:ascii="仿宋_GB2312" w:eastAsia="仿宋_GB2312" w:hAnsi="仿宋_GB2312" w:cs="仿宋_GB2312" w:hint="eastAsia"/>
          <w:sz w:val="32"/>
          <w:szCs w:val="32"/>
        </w:rPr>
        <w:t xml:space="preserve">应责成团支部及时作出处置; 必要时, </w:t>
      </w:r>
      <w:r w:rsidR="00B476D0" w:rsidRPr="00D011C6">
        <w:rPr>
          <w:rFonts w:ascii="仿宋_GB2312" w:eastAsia="仿宋_GB2312" w:hAnsi="仿宋_GB2312" w:cs="仿宋_GB2312" w:hint="eastAsia"/>
          <w:sz w:val="32"/>
          <w:szCs w:val="32"/>
        </w:rPr>
        <w:t>各系团总支</w:t>
      </w:r>
      <w:r>
        <w:rPr>
          <w:rFonts w:ascii="仿宋_GB2312" w:eastAsia="仿宋_GB2312" w:hAnsi="仿宋_GB2312" w:cs="仿宋_GB2312" w:hint="eastAsia"/>
          <w:sz w:val="32"/>
          <w:szCs w:val="32"/>
        </w:rPr>
        <w:t>可直接调查核实,作出处置决定。</w:t>
      </w:r>
      <w:r w:rsidR="00B476D0" w:rsidRPr="00D011C6">
        <w:rPr>
          <w:rFonts w:ascii="仿宋_GB2312" w:eastAsia="仿宋_GB2312" w:hAnsi="仿宋_GB2312" w:cs="仿宋_GB2312" w:hint="eastAsia"/>
          <w:sz w:val="32"/>
          <w:szCs w:val="32"/>
        </w:rPr>
        <w:t>各系团总支</w:t>
      </w:r>
      <w:r>
        <w:rPr>
          <w:rFonts w:ascii="仿宋_GB2312" w:eastAsia="仿宋_GB2312" w:hAnsi="仿宋_GB2312" w:cs="仿宋_GB2312" w:hint="eastAsia"/>
          <w:sz w:val="32"/>
          <w:szCs w:val="32"/>
        </w:rPr>
        <w:t>对需整顿团支部整顿不力的,</w:t>
      </w:r>
      <w:r w:rsidRPr="00D011C6">
        <w:rPr>
          <w:rFonts w:ascii="仿宋_GB2312" w:eastAsia="仿宋_GB2312" w:hAnsi="仿宋_GB2312" w:cs="仿宋_GB2312" w:hint="eastAsia"/>
          <w:sz w:val="32"/>
          <w:szCs w:val="32"/>
        </w:rPr>
        <w:t>上级团组织</w:t>
      </w:r>
      <w:r>
        <w:rPr>
          <w:rFonts w:ascii="仿宋_GB2312" w:eastAsia="仿宋_GB2312" w:hAnsi="仿宋_GB2312" w:cs="仿宋_GB2312" w:hint="eastAsia"/>
          <w:sz w:val="32"/>
          <w:szCs w:val="32"/>
        </w:rPr>
        <w:t>可直接开展整顿工作。对于借机打击报复、侵犯团员、团组织负责人权利的,要追究有关责任人责任。</w:t>
      </w:r>
    </w:p>
    <w:p w:rsidR="00D75517" w:rsidRDefault="007E471F" w:rsidP="008530A9">
      <w:pPr>
        <w:spacing w:line="560" w:lineRule="exact"/>
        <w:ind w:firstLineChars="200" w:firstLine="640"/>
        <w:jc w:val="both"/>
        <w:rPr>
          <w:rFonts w:ascii="仿宋_GB2312" w:eastAsia="仿宋_GB2312" w:hAnsi="仿宋_GB2312" w:cs="仿宋_GB2312"/>
          <w:sz w:val="32"/>
          <w:szCs w:val="32"/>
        </w:rPr>
      </w:pPr>
      <w:r>
        <w:rPr>
          <w:rFonts w:ascii="楷体" w:eastAsia="楷体" w:hAnsi="楷体" w:cs="楷体" w:hint="eastAsia"/>
          <w:sz w:val="32"/>
          <w:szCs w:val="32"/>
        </w:rPr>
        <w:t>2. 加强指导,慎重稳妥。</w:t>
      </w:r>
      <w:r>
        <w:rPr>
          <w:rFonts w:ascii="仿宋_GB2312" w:eastAsia="仿宋_GB2312" w:hAnsi="仿宋_GB2312" w:cs="仿宋_GB2312" w:hint="eastAsia"/>
          <w:sz w:val="32"/>
          <w:szCs w:val="32"/>
        </w:rPr>
        <w:t>开展不合格团员处置和团组织整顿工作不定比例、不下指标。各级团组织要坚持实事求是的原则,按照“一学一做冶 教育实践关于组织生活会、团员教育评议、团组织整顿的工作要求,结合当地团情实际,认真做好相关工作。团的各级领导机关要加强指导,确保有序推进。对于把握不准的问题要及时向上级团组织请示,重大问题及时报告,防止出现简单粗糙、宽严皆误的情况。不合格团员处置要严格把握政策界限,注意区分主观原因和客观原因,把握团员的一时表现和一贯表现,做到事实清楚、理由充分, 程序规范、处置恰当,确保处置结果经得起历史检验。</w:t>
      </w:r>
    </w:p>
    <w:p w:rsidR="00D75517" w:rsidRDefault="007E471F" w:rsidP="008530A9">
      <w:pPr>
        <w:spacing w:line="560" w:lineRule="exact"/>
        <w:ind w:firstLineChars="200" w:firstLine="640"/>
        <w:jc w:val="both"/>
        <w:rPr>
          <w:rFonts w:ascii="仿宋_GB2312" w:eastAsia="仿宋_GB2312" w:hAnsi="仿宋_GB2312" w:cs="仿宋_GB2312"/>
          <w:sz w:val="32"/>
          <w:szCs w:val="32"/>
        </w:rPr>
      </w:pPr>
      <w:r w:rsidRPr="008530A9">
        <w:rPr>
          <w:rFonts w:ascii="楷体" w:eastAsia="楷体" w:hAnsi="楷体" w:cs="楷体" w:hint="eastAsia"/>
          <w:sz w:val="32"/>
          <w:szCs w:val="32"/>
        </w:rPr>
        <w:t>3.正面引导,防止炒作。</w:t>
      </w:r>
      <w:r>
        <w:rPr>
          <w:rFonts w:ascii="仿宋_GB2312" w:eastAsia="仿宋_GB2312" w:hAnsi="仿宋_GB2312" w:cs="仿宋_GB2312" w:hint="eastAsia"/>
          <w:sz w:val="32"/>
          <w:szCs w:val="32"/>
        </w:rPr>
        <w:t>各级团组织要将不合格团员处置和团组织整顿作为落实从严治团要求、增强团员意识、提升团组织活力的重要契机, 既要做好正面引导，又要防止炒作。对于受到组织处置的不合格团员、受到组织处理的不尽责团干部，要做好思想工作，帮助他们认识问题、找到差距。</w:t>
      </w:r>
    </w:p>
    <w:p w:rsidR="00D75517" w:rsidRDefault="007E471F" w:rsidP="008530A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p>
    <w:p w:rsidR="00D75517" w:rsidRDefault="007E471F" w:rsidP="008530A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1.《赣南师范大学</w:t>
      </w:r>
      <w:r w:rsidR="006B723B">
        <w:rPr>
          <w:rFonts w:ascii="仿宋_GB2312" w:eastAsia="仿宋_GB2312" w:hAnsi="仿宋_GB2312" w:cs="仿宋_GB2312" w:hint="eastAsia"/>
          <w:sz w:val="32"/>
          <w:szCs w:val="32"/>
        </w:rPr>
        <w:t>科技学院</w:t>
      </w:r>
      <w:r>
        <w:rPr>
          <w:rFonts w:ascii="仿宋_GB2312" w:eastAsia="仿宋_GB2312" w:hAnsi="仿宋_GB2312" w:cs="仿宋_GB2312" w:hint="eastAsia"/>
          <w:sz w:val="32"/>
          <w:szCs w:val="32"/>
        </w:rPr>
        <w:t>“学习总书记讲话 做合格共青团员”教育实践工作报告表》</w:t>
      </w:r>
    </w:p>
    <w:p w:rsidR="00D75517" w:rsidRDefault="007E471F" w:rsidP="008530A9">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2.《赣南师范大学</w:t>
      </w:r>
      <w:r w:rsidR="006B723B">
        <w:rPr>
          <w:rFonts w:ascii="仿宋_GB2312" w:eastAsia="仿宋_GB2312" w:hAnsi="仿宋_GB2312" w:cs="仿宋_GB2312" w:hint="eastAsia"/>
          <w:sz w:val="32"/>
          <w:szCs w:val="32"/>
        </w:rPr>
        <w:t>科技学院</w:t>
      </w:r>
      <w:r>
        <w:rPr>
          <w:rFonts w:ascii="仿宋_GB2312" w:eastAsia="仿宋_GB2312" w:hAnsi="仿宋_GB2312" w:cs="仿宋_GB2312" w:hint="eastAsia"/>
          <w:sz w:val="32"/>
          <w:szCs w:val="32"/>
        </w:rPr>
        <w:t>共青团“学习总书记讲话 做合格共青团员”教育实践时间表》</w:t>
      </w:r>
    </w:p>
    <w:p w:rsidR="00D75517" w:rsidRDefault="007E471F" w:rsidP="008530A9">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3.《赣南师范大学</w:t>
      </w:r>
      <w:r w:rsidR="006B723B">
        <w:rPr>
          <w:rFonts w:ascii="仿宋_GB2312" w:eastAsia="仿宋_GB2312" w:hAnsi="仿宋_GB2312" w:cs="仿宋_GB2312" w:hint="eastAsia"/>
          <w:sz w:val="32"/>
          <w:szCs w:val="32"/>
        </w:rPr>
        <w:t>科技学院</w:t>
      </w:r>
      <w:r>
        <w:rPr>
          <w:rFonts w:ascii="仿宋_GB2312" w:eastAsia="仿宋_GB2312" w:hAnsi="仿宋_GB2312" w:cs="仿宋_GB2312" w:hint="eastAsia"/>
          <w:sz w:val="32"/>
          <w:szCs w:val="32"/>
        </w:rPr>
        <w:t>共青团“学习总书记讲话 做合格共青团员”教育实践团支部问题清单》</w:t>
      </w:r>
    </w:p>
    <w:p w:rsidR="00D75517" w:rsidRDefault="007E471F" w:rsidP="008530A9">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4.《赣南师范大学</w:t>
      </w:r>
      <w:r w:rsidR="006B723B">
        <w:rPr>
          <w:rFonts w:ascii="仿宋_GB2312" w:eastAsia="仿宋_GB2312" w:hAnsi="仿宋_GB2312" w:cs="仿宋_GB2312" w:hint="eastAsia"/>
          <w:sz w:val="32"/>
          <w:szCs w:val="32"/>
        </w:rPr>
        <w:t>科技学院</w:t>
      </w:r>
      <w:r>
        <w:rPr>
          <w:rFonts w:ascii="仿宋_GB2312" w:eastAsia="仿宋_GB2312" w:hAnsi="仿宋_GB2312" w:cs="仿宋_GB2312" w:hint="eastAsia"/>
          <w:sz w:val="32"/>
          <w:szCs w:val="32"/>
        </w:rPr>
        <w:t>共青团“学习总书记讲话 做合格共青团员”教育实践团支部问题汇总表》</w:t>
      </w:r>
    </w:p>
    <w:p w:rsidR="00D75517" w:rsidRDefault="00D75517" w:rsidP="008530A9">
      <w:pPr>
        <w:spacing w:line="560" w:lineRule="exact"/>
        <w:ind w:firstLineChars="200" w:firstLine="640"/>
        <w:jc w:val="right"/>
        <w:rPr>
          <w:rFonts w:ascii="仿宋_GB2312" w:eastAsia="仿宋_GB2312" w:hAnsi="仿宋_GB2312" w:cs="仿宋_GB2312"/>
          <w:sz w:val="32"/>
          <w:szCs w:val="32"/>
        </w:rPr>
      </w:pPr>
    </w:p>
    <w:p w:rsidR="00D75517" w:rsidRDefault="00D75517" w:rsidP="008530A9">
      <w:pPr>
        <w:spacing w:line="560" w:lineRule="exact"/>
        <w:ind w:firstLineChars="200" w:firstLine="640"/>
        <w:jc w:val="right"/>
        <w:rPr>
          <w:rFonts w:ascii="仿宋_GB2312" w:eastAsia="仿宋_GB2312" w:hAnsi="仿宋_GB2312" w:cs="仿宋_GB2312"/>
          <w:sz w:val="32"/>
          <w:szCs w:val="32"/>
        </w:rPr>
      </w:pPr>
    </w:p>
    <w:p w:rsidR="00D75517" w:rsidRDefault="007E471F" w:rsidP="008530A9">
      <w:pPr>
        <w:spacing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共青团赣南师范大学</w:t>
      </w:r>
      <w:r w:rsidR="00976D8A">
        <w:rPr>
          <w:rFonts w:ascii="仿宋_GB2312" w:eastAsia="仿宋_GB2312" w:hAnsi="仿宋_GB2312" w:cs="仿宋_GB2312" w:hint="eastAsia"/>
          <w:sz w:val="32"/>
          <w:szCs w:val="32"/>
        </w:rPr>
        <w:t>科技学院</w:t>
      </w:r>
      <w:r>
        <w:rPr>
          <w:rFonts w:ascii="仿宋_GB2312" w:eastAsia="仿宋_GB2312" w:hAnsi="仿宋_GB2312" w:cs="仿宋_GB2312" w:hint="eastAsia"/>
          <w:sz w:val="32"/>
          <w:szCs w:val="32"/>
        </w:rPr>
        <w:t>委员会</w:t>
      </w:r>
    </w:p>
    <w:p w:rsidR="00D75517" w:rsidRDefault="007E471F" w:rsidP="008530A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8530A9">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2017年6月6日</w:t>
      </w:r>
    </w:p>
    <w:p w:rsidR="00D75517" w:rsidRDefault="00D75517">
      <w:pPr>
        <w:spacing w:line="360" w:lineRule="auto"/>
        <w:rPr>
          <w:rFonts w:ascii="仿宋_GB2312" w:eastAsia="仿宋_GB2312" w:hAnsi="仿宋_GB2312" w:cs="仿宋_GB2312"/>
          <w:sz w:val="32"/>
          <w:szCs w:val="32"/>
        </w:rPr>
      </w:pPr>
    </w:p>
    <w:p w:rsidR="00D75517" w:rsidRDefault="00D75517">
      <w:pPr>
        <w:spacing w:line="360" w:lineRule="auto"/>
        <w:rPr>
          <w:rFonts w:ascii="仿宋_GB2312" w:eastAsia="仿宋_GB2312" w:hAnsi="仿宋_GB2312" w:cs="仿宋_GB2312"/>
          <w:sz w:val="32"/>
          <w:szCs w:val="32"/>
        </w:rPr>
      </w:pPr>
    </w:p>
    <w:p w:rsidR="008530A9" w:rsidRDefault="008530A9">
      <w:pPr>
        <w:spacing w:line="360" w:lineRule="auto"/>
        <w:rPr>
          <w:rFonts w:ascii="仿宋_GB2312" w:eastAsia="仿宋_GB2312" w:hAnsi="仿宋_GB2312" w:cs="仿宋_GB2312"/>
          <w:sz w:val="32"/>
          <w:szCs w:val="32"/>
        </w:rPr>
      </w:pPr>
    </w:p>
    <w:p w:rsidR="008530A9" w:rsidRDefault="008530A9">
      <w:pPr>
        <w:spacing w:line="360" w:lineRule="auto"/>
        <w:rPr>
          <w:rFonts w:ascii="仿宋_GB2312" w:eastAsia="仿宋_GB2312" w:hAnsi="仿宋_GB2312" w:cs="仿宋_GB2312"/>
          <w:sz w:val="32"/>
          <w:szCs w:val="32"/>
        </w:rPr>
      </w:pPr>
    </w:p>
    <w:p w:rsidR="008530A9" w:rsidRDefault="008530A9">
      <w:pPr>
        <w:spacing w:line="360" w:lineRule="auto"/>
        <w:rPr>
          <w:rFonts w:ascii="仿宋_GB2312" w:eastAsia="仿宋_GB2312" w:hAnsi="仿宋_GB2312" w:cs="仿宋_GB2312" w:hint="eastAsia"/>
          <w:sz w:val="32"/>
          <w:szCs w:val="32"/>
        </w:rPr>
      </w:pPr>
    </w:p>
    <w:p w:rsidR="00A6551F" w:rsidRDefault="00A6551F">
      <w:pPr>
        <w:spacing w:line="360" w:lineRule="auto"/>
        <w:rPr>
          <w:rFonts w:ascii="仿宋_GB2312" w:eastAsia="仿宋_GB2312" w:hAnsi="仿宋_GB2312" w:cs="仿宋_GB2312" w:hint="eastAsia"/>
          <w:sz w:val="32"/>
          <w:szCs w:val="32"/>
        </w:rPr>
      </w:pPr>
    </w:p>
    <w:p w:rsidR="00A6551F" w:rsidRDefault="00A6551F">
      <w:pPr>
        <w:spacing w:line="360" w:lineRule="auto"/>
        <w:rPr>
          <w:rFonts w:ascii="仿宋_GB2312" w:eastAsia="仿宋_GB2312" w:hAnsi="仿宋_GB2312" w:cs="仿宋_GB2312" w:hint="eastAsia"/>
          <w:sz w:val="32"/>
          <w:szCs w:val="32"/>
        </w:rPr>
      </w:pPr>
    </w:p>
    <w:p w:rsidR="00A6551F" w:rsidRDefault="00A6551F">
      <w:pPr>
        <w:spacing w:line="360" w:lineRule="auto"/>
        <w:rPr>
          <w:rFonts w:ascii="仿宋_GB2312" w:eastAsia="仿宋_GB2312" w:hAnsi="仿宋_GB2312" w:cs="仿宋_GB2312" w:hint="eastAsia"/>
          <w:sz w:val="32"/>
          <w:szCs w:val="32"/>
        </w:rPr>
      </w:pPr>
    </w:p>
    <w:p w:rsidR="00D75517" w:rsidRDefault="007E471F">
      <w:pPr>
        <w:spacing w:line="560" w:lineRule="exact"/>
        <w:rPr>
          <w:rFonts w:ascii="黑体" w:eastAsia="黑体"/>
          <w:sz w:val="32"/>
          <w:szCs w:val="32"/>
        </w:rPr>
      </w:pPr>
      <w:r>
        <w:rPr>
          <w:rFonts w:ascii="黑体" w:eastAsia="黑体" w:hint="eastAsia"/>
          <w:sz w:val="32"/>
          <w:szCs w:val="32"/>
        </w:rPr>
        <w:lastRenderedPageBreak/>
        <w:t>附件1</w:t>
      </w:r>
    </w:p>
    <w:p w:rsidR="00D75517" w:rsidRDefault="007E471F">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赣南师范大学</w:t>
      </w:r>
      <w:r w:rsidR="004D3FC1">
        <w:rPr>
          <w:rFonts w:ascii="方正小标宋简体" w:eastAsia="方正小标宋简体" w:hint="eastAsia"/>
          <w:sz w:val="36"/>
          <w:szCs w:val="36"/>
        </w:rPr>
        <w:t>科技学院</w:t>
      </w:r>
    </w:p>
    <w:p w:rsidR="00D75517" w:rsidRDefault="007E471F">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“学习总书记讲话  做合格共青团员”</w:t>
      </w:r>
    </w:p>
    <w:p w:rsidR="00D75517" w:rsidRDefault="007E471F" w:rsidP="00A6551F">
      <w:pPr>
        <w:spacing w:afterLines="50" w:line="560" w:lineRule="exact"/>
        <w:jc w:val="center"/>
        <w:rPr>
          <w:rFonts w:ascii="方正小标宋简体" w:eastAsia="方正小标宋简体"/>
          <w:sz w:val="36"/>
          <w:szCs w:val="36"/>
        </w:rPr>
      </w:pPr>
      <w:r>
        <w:rPr>
          <w:rFonts w:ascii="方正小标宋简体" w:eastAsia="方正小标宋简体" w:hint="eastAsia"/>
          <w:sz w:val="36"/>
          <w:szCs w:val="36"/>
        </w:rPr>
        <w:t>教育实践工作报告表</w:t>
      </w:r>
    </w:p>
    <w:p w:rsidR="00D75517" w:rsidRDefault="00D75517">
      <w:pPr>
        <w:rPr>
          <w:rFonts w:ascii="宋体" w:hAnsi="宋体" w:cs="仿宋_GB2312"/>
          <w:sz w:val="24"/>
        </w:rPr>
      </w:pPr>
    </w:p>
    <w:p w:rsidR="00D75517" w:rsidRDefault="007E471F">
      <w:pPr>
        <w:rPr>
          <w:rFonts w:ascii="宋体" w:hAnsi="宋体" w:cs="仿宋_GB2312"/>
          <w:sz w:val="28"/>
          <w:szCs w:val="28"/>
        </w:rPr>
      </w:pPr>
      <w:r>
        <w:rPr>
          <w:rFonts w:ascii="宋体" w:hAnsi="宋体" w:cs="仿宋_GB2312" w:hint="eastAsia"/>
          <w:sz w:val="28"/>
          <w:szCs w:val="28"/>
        </w:rPr>
        <w:t>团支部名称：                  填表时间：</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7"/>
        <w:gridCol w:w="7103"/>
      </w:tblGrid>
      <w:tr w:rsidR="008165C9">
        <w:trPr>
          <w:trHeight w:val="930"/>
          <w:jc w:val="center"/>
        </w:trPr>
        <w:tc>
          <w:tcPr>
            <w:tcW w:w="1617" w:type="dxa"/>
            <w:vAlign w:val="center"/>
          </w:tcPr>
          <w:p w:rsidR="008165C9" w:rsidRPr="0015267C" w:rsidRDefault="008165C9" w:rsidP="004A0DA9">
            <w:pPr>
              <w:spacing w:line="500" w:lineRule="exact"/>
              <w:jc w:val="center"/>
              <w:rPr>
                <w:rFonts w:ascii="仿宋_GB2312" w:eastAsia="仿宋_GB2312" w:hAnsi="仿宋_GB2312" w:cs="仿宋_GB2312"/>
                <w:b/>
                <w:sz w:val="32"/>
                <w:szCs w:val="32"/>
              </w:rPr>
            </w:pPr>
            <w:r w:rsidRPr="0015267C">
              <w:rPr>
                <w:rFonts w:ascii="仿宋_GB2312" w:eastAsia="仿宋_GB2312" w:hAnsi="仿宋_GB2312" w:cs="仿宋_GB2312" w:hint="eastAsia"/>
                <w:b/>
                <w:sz w:val="32"/>
                <w:szCs w:val="32"/>
              </w:rPr>
              <w:t>团 支 部</w:t>
            </w:r>
          </w:p>
          <w:p w:rsidR="008165C9" w:rsidRPr="0015267C" w:rsidRDefault="008165C9" w:rsidP="004A0DA9">
            <w:pPr>
              <w:spacing w:line="500" w:lineRule="exact"/>
              <w:jc w:val="center"/>
              <w:rPr>
                <w:rFonts w:ascii="仿宋_GB2312" w:eastAsia="仿宋_GB2312" w:hAnsi="仿宋_GB2312" w:cs="仿宋_GB2312"/>
                <w:b/>
                <w:sz w:val="32"/>
                <w:szCs w:val="32"/>
              </w:rPr>
            </w:pPr>
            <w:r w:rsidRPr="0015267C">
              <w:rPr>
                <w:rFonts w:ascii="仿宋_GB2312" w:eastAsia="仿宋_GB2312" w:hAnsi="仿宋_GB2312" w:cs="仿宋_GB2312" w:hint="eastAsia"/>
                <w:b/>
                <w:sz w:val="32"/>
                <w:szCs w:val="32"/>
              </w:rPr>
              <w:t>基本情况</w:t>
            </w:r>
          </w:p>
        </w:tc>
        <w:tc>
          <w:tcPr>
            <w:tcW w:w="7103" w:type="dxa"/>
            <w:vAlign w:val="center"/>
          </w:tcPr>
          <w:p w:rsidR="008165C9" w:rsidRPr="0015267C" w:rsidRDefault="008165C9" w:rsidP="004A0DA9">
            <w:pPr>
              <w:spacing w:line="480" w:lineRule="exact"/>
              <w:ind w:firstLineChars="200" w:firstLine="562"/>
              <w:rPr>
                <w:rFonts w:ascii="仿宋_GB2312" w:eastAsia="仿宋_GB2312" w:hAnsi="仿宋" w:cs="仿宋"/>
                <w:b/>
                <w:sz w:val="28"/>
                <w:szCs w:val="28"/>
              </w:rPr>
            </w:pPr>
            <w:r w:rsidRPr="0015267C">
              <w:rPr>
                <w:rFonts w:ascii="仿宋_GB2312" w:eastAsia="仿宋_GB2312" w:hAnsi="仿宋" w:cs="仿宋" w:hint="eastAsia"/>
                <w:b/>
                <w:sz w:val="28"/>
                <w:szCs w:val="28"/>
              </w:rPr>
              <w:t>主要包括团支部团员数量、支委会等基本情况</w:t>
            </w:r>
          </w:p>
        </w:tc>
      </w:tr>
      <w:tr w:rsidR="008165C9">
        <w:trPr>
          <w:trHeight w:val="1500"/>
          <w:jc w:val="center"/>
        </w:trPr>
        <w:tc>
          <w:tcPr>
            <w:tcW w:w="1617" w:type="dxa"/>
            <w:vAlign w:val="center"/>
          </w:tcPr>
          <w:p w:rsidR="008165C9" w:rsidRPr="0015267C" w:rsidRDefault="008165C9" w:rsidP="004A0DA9">
            <w:pPr>
              <w:spacing w:line="500" w:lineRule="exact"/>
              <w:jc w:val="center"/>
              <w:rPr>
                <w:rFonts w:ascii="仿宋_GB2312" w:eastAsia="仿宋_GB2312" w:hAnsi="仿宋_GB2312" w:cs="仿宋_GB2312"/>
                <w:b/>
                <w:sz w:val="32"/>
                <w:szCs w:val="32"/>
              </w:rPr>
            </w:pPr>
            <w:r w:rsidRPr="0015267C">
              <w:rPr>
                <w:rFonts w:ascii="仿宋_GB2312" w:eastAsia="仿宋_GB2312" w:hAnsi="仿宋_GB2312" w:cs="仿宋_GB2312" w:hint="eastAsia"/>
                <w:b/>
                <w:sz w:val="32"/>
                <w:szCs w:val="32"/>
              </w:rPr>
              <w:t>学习教育</w:t>
            </w:r>
          </w:p>
          <w:p w:rsidR="008165C9" w:rsidRPr="0015267C" w:rsidRDefault="008165C9" w:rsidP="004A0DA9">
            <w:pPr>
              <w:spacing w:line="500" w:lineRule="exact"/>
              <w:jc w:val="center"/>
              <w:rPr>
                <w:rFonts w:ascii="仿宋_GB2312" w:eastAsia="仿宋_GB2312" w:hAnsi="仿宋_GB2312" w:cs="仿宋_GB2312"/>
                <w:b/>
                <w:sz w:val="32"/>
                <w:szCs w:val="32"/>
              </w:rPr>
            </w:pPr>
            <w:r w:rsidRPr="0015267C">
              <w:rPr>
                <w:rFonts w:ascii="仿宋_GB2312" w:eastAsia="仿宋_GB2312" w:hAnsi="仿宋_GB2312" w:cs="仿宋_GB2312" w:hint="eastAsia"/>
                <w:b/>
                <w:sz w:val="32"/>
                <w:szCs w:val="32"/>
              </w:rPr>
              <w:t>情    况</w:t>
            </w:r>
          </w:p>
        </w:tc>
        <w:tc>
          <w:tcPr>
            <w:tcW w:w="7103" w:type="dxa"/>
            <w:vAlign w:val="center"/>
          </w:tcPr>
          <w:p w:rsidR="008165C9" w:rsidRPr="0015267C" w:rsidRDefault="008165C9" w:rsidP="004A0DA9">
            <w:pPr>
              <w:spacing w:line="480" w:lineRule="exact"/>
              <w:ind w:firstLineChars="200" w:firstLine="560"/>
              <w:rPr>
                <w:rFonts w:ascii="仿宋_GB2312" w:eastAsia="仿宋_GB2312" w:hAnsi="仿宋" w:cs="仿宋"/>
                <w:sz w:val="28"/>
                <w:szCs w:val="28"/>
              </w:rPr>
            </w:pPr>
            <w:r w:rsidRPr="0015267C">
              <w:rPr>
                <w:rFonts w:ascii="仿宋_GB2312" w:eastAsia="仿宋_GB2312" w:hAnsi="仿宋" w:cs="仿宋" w:hint="eastAsia"/>
                <w:sz w:val="28"/>
                <w:szCs w:val="28"/>
              </w:rPr>
              <w:t>主要包括学习形式、学习内容、完成学习人数，提交学习心得体会的人数，团课的时间、地点、内容以及参加团课学习的人数，参加征文活动的人数，开展“最美青春故事”分享的时间、地点、内容以及参与人数</w:t>
            </w:r>
          </w:p>
        </w:tc>
      </w:tr>
      <w:tr w:rsidR="008165C9">
        <w:trPr>
          <w:trHeight w:val="1500"/>
          <w:jc w:val="center"/>
        </w:trPr>
        <w:tc>
          <w:tcPr>
            <w:tcW w:w="1617" w:type="dxa"/>
            <w:vAlign w:val="center"/>
          </w:tcPr>
          <w:p w:rsidR="008165C9" w:rsidRPr="0015267C" w:rsidRDefault="008165C9" w:rsidP="004A0DA9">
            <w:pPr>
              <w:spacing w:line="500" w:lineRule="exact"/>
              <w:jc w:val="center"/>
              <w:rPr>
                <w:rFonts w:ascii="仿宋_GB2312" w:eastAsia="仿宋_GB2312" w:hAnsi="仿宋_GB2312" w:cs="仿宋_GB2312"/>
                <w:b/>
                <w:sz w:val="32"/>
                <w:szCs w:val="32"/>
              </w:rPr>
            </w:pPr>
            <w:r w:rsidRPr="0015267C">
              <w:rPr>
                <w:rFonts w:ascii="仿宋_GB2312" w:eastAsia="仿宋_GB2312" w:hAnsi="仿宋_GB2312" w:cs="仿宋_GB2312" w:hint="eastAsia"/>
                <w:b/>
                <w:sz w:val="32"/>
                <w:szCs w:val="32"/>
              </w:rPr>
              <w:t>组织生活</w:t>
            </w:r>
          </w:p>
          <w:p w:rsidR="008165C9" w:rsidRPr="0015267C" w:rsidRDefault="008165C9" w:rsidP="004A0DA9">
            <w:pPr>
              <w:spacing w:line="500" w:lineRule="exact"/>
              <w:jc w:val="center"/>
              <w:rPr>
                <w:rFonts w:ascii="仿宋_GB2312" w:eastAsia="仿宋_GB2312" w:hAnsi="仿宋_GB2312" w:cs="仿宋_GB2312"/>
                <w:b/>
                <w:sz w:val="32"/>
                <w:szCs w:val="32"/>
              </w:rPr>
            </w:pPr>
            <w:r w:rsidRPr="0015267C">
              <w:rPr>
                <w:rFonts w:ascii="仿宋_GB2312" w:eastAsia="仿宋_GB2312" w:hAnsi="仿宋_GB2312" w:cs="仿宋_GB2312" w:hint="eastAsia"/>
                <w:b/>
                <w:sz w:val="32"/>
                <w:szCs w:val="32"/>
              </w:rPr>
              <w:t>情    况</w:t>
            </w:r>
          </w:p>
        </w:tc>
        <w:tc>
          <w:tcPr>
            <w:tcW w:w="7103" w:type="dxa"/>
            <w:vAlign w:val="center"/>
          </w:tcPr>
          <w:p w:rsidR="008165C9" w:rsidRPr="0015267C" w:rsidRDefault="008165C9" w:rsidP="004A0DA9">
            <w:pPr>
              <w:spacing w:line="480" w:lineRule="exact"/>
              <w:ind w:firstLineChars="200" w:firstLine="560"/>
              <w:rPr>
                <w:rFonts w:ascii="仿宋_GB2312" w:eastAsia="仿宋_GB2312" w:hAnsi="仿宋" w:cs="仿宋"/>
                <w:sz w:val="28"/>
                <w:szCs w:val="28"/>
              </w:rPr>
            </w:pPr>
            <w:r w:rsidRPr="0015267C">
              <w:rPr>
                <w:rFonts w:ascii="仿宋_GB2312" w:eastAsia="仿宋_GB2312" w:hAnsi="仿宋" w:cs="仿宋" w:hint="eastAsia"/>
                <w:sz w:val="28"/>
                <w:szCs w:val="28"/>
              </w:rPr>
              <w:t>主要包括组织生活的召开时间、参加人数、团员发言情况，集中开展入团仪式的时间、地点、参加人数，组织老团员重温入团誓词的时间、地点、参加人数，观看《入团第一课》的时间、人数，被上级表彰的先进组织和个人等情况，开展组织整顿的基本情况</w:t>
            </w:r>
          </w:p>
        </w:tc>
      </w:tr>
      <w:tr w:rsidR="008165C9">
        <w:trPr>
          <w:trHeight w:val="1500"/>
          <w:jc w:val="center"/>
        </w:trPr>
        <w:tc>
          <w:tcPr>
            <w:tcW w:w="1617" w:type="dxa"/>
            <w:vAlign w:val="center"/>
          </w:tcPr>
          <w:p w:rsidR="008165C9" w:rsidRPr="0015267C" w:rsidRDefault="008165C9" w:rsidP="004A0DA9">
            <w:pPr>
              <w:spacing w:line="500" w:lineRule="exact"/>
              <w:jc w:val="center"/>
              <w:rPr>
                <w:rFonts w:ascii="仿宋_GB2312" w:eastAsia="仿宋_GB2312" w:hAnsi="仿宋_GB2312" w:cs="仿宋_GB2312"/>
                <w:b/>
                <w:sz w:val="32"/>
                <w:szCs w:val="32"/>
              </w:rPr>
            </w:pPr>
            <w:r w:rsidRPr="0015267C">
              <w:rPr>
                <w:rFonts w:ascii="仿宋_GB2312" w:eastAsia="仿宋_GB2312" w:hAnsi="仿宋_GB2312" w:cs="仿宋_GB2312" w:hint="eastAsia"/>
                <w:b/>
                <w:sz w:val="32"/>
                <w:szCs w:val="32"/>
              </w:rPr>
              <w:t>实践活动</w:t>
            </w:r>
          </w:p>
          <w:p w:rsidR="008165C9" w:rsidRPr="0015267C" w:rsidRDefault="008165C9" w:rsidP="004A0DA9">
            <w:pPr>
              <w:spacing w:line="500" w:lineRule="exact"/>
              <w:jc w:val="center"/>
              <w:rPr>
                <w:rFonts w:ascii="仿宋_GB2312" w:eastAsia="仿宋_GB2312" w:hAnsi="仿宋_GB2312" w:cs="仿宋_GB2312"/>
                <w:b/>
                <w:sz w:val="32"/>
                <w:szCs w:val="32"/>
              </w:rPr>
            </w:pPr>
            <w:r w:rsidRPr="0015267C">
              <w:rPr>
                <w:rFonts w:ascii="仿宋_GB2312" w:eastAsia="仿宋_GB2312" w:hAnsi="仿宋_GB2312" w:cs="仿宋_GB2312" w:hint="eastAsia"/>
                <w:b/>
                <w:sz w:val="32"/>
                <w:szCs w:val="32"/>
              </w:rPr>
              <w:t>情    况</w:t>
            </w:r>
          </w:p>
        </w:tc>
        <w:tc>
          <w:tcPr>
            <w:tcW w:w="7103" w:type="dxa"/>
            <w:vAlign w:val="center"/>
          </w:tcPr>
          <w:p w:rsidR="008165C9" w:rsidRPr="0015267C" w:rsidRDefault="008165C9" w:rsidP="004A0DA9">
            <w:pPr>
              <w:spacing w:line="480" w:lineRule="exact"/>
              <w:ind w:firstLineChars="200" w:firstLine="560"/>
              <w:rPr>
                <w:rFonts w:ascii="仿宋_GB2312" w:eastAsia="仿宋_GB2312" w:hAnsi="仿宋" w:cs="仿宋"/>
                <w:sz w:val="28"/>
                <w:szCs w:val="28"/>
              </w:rPr>
            </w:pPr>
            <w:r w:rsidRPr="0015267C">
              <w:rPr>
                <w:rFonts w:ascii="仿宋_GB2312" w:eastAsia="仿宋_GB2312" w:hAnsi="仿宋" w:cs="仿宋" w:hint="eastAsia"/>
                <w:sz w:val="28"/>
                <w:szCs w:val="28"/>
              </w:rPr>
              <w:t>主要包括开展</w:t>
            </w:r>
            <w:r>
              <w:rPr>
                <w:rFonts w:ascii="仿宋_GB2312" w:eastAsia="仿宋_GB2312" w:hint="eastAsia"/>
                <w:sz w:val="28"/>
                <w:szCs w:val="28"/>
              </w:rPr>
              <w:t>挂点社区志愿服务工作</w:t>
            </w:r>
            <w:r w:rsidRPr="0015267C">
              <w:rPr>
                <w:rFonts w:ascii="仿宋_GB2312" w:eastAsia="仿宋_GB2312" w:hAnsi="仿宋" w:cs="仿宋" w:hint="eastAsia"/>
                <w:sz w:val="28"/>
                <w:szCs w:val="28"/>
              </w:rPr>
              <w:t>和其他志愿服务活动的时间、地点和参加人数，组织参加网络主题团日活动的情况，开展团员先锋岗（队）创建活动的情况，开展增强团员先进性和光荣感系列活动的情况</w:t>
            </w:r>
          </w:p>
        </w:tc>
      </w:tr>
      <w:tr w:rsidR="008165C9">
        <w:trPr>
          <w:trHeight w:val="1260"/>
          <w:jc w:val="center"/>
        </w:trPr>
        <w:tc>
          <w:tcPr>
            <w:tcW w:w="1617" w:type="dxa"/>
            <w:vAlign w:val="center"/>
          </w:tcPr>
          <w:p w:rsidR="008165C9" w:rsidRPr="0015267C" w:rsidRDefault="008165C9" w:rsidP="004A0DA9">
            <w:pPr>
              <w:spacing w:line="50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团总支</w:t>
            </w:r>
          </w:p>
          <w:p w:rsidR="008165C9" w:rsidRPr="0015267C" w:rsidRDefault="008165C9" w:rsidP="004A0DA9">
            <w:pPr>
              <w:spacing w:line="500" w:lineRule="exact"/>
              <w:jc w:val="center"/>
              <w:rPr>
                <w:rFonts w:ascii="仿宋_GB2312" w:eastAsia="仿宋_GB2312" w:hAnsi="仿宋_GB2312" w:cs="仿宋_GB2312"/>
                <w:b/>
                <w:sz w:val="32"/>
                <w:szCs w:val="32"/>
              </w:rPr>
            </w:pPr>
            <w:r w:rsidRPr="0015267C">
              <w:rPr>
                <w:rFonts w:ascii="仿宋_GB2312" w:eastAsia="仿宋_GB2312" w:hAnsi="仿宋_GB2312" w:cs="仿宋_GB2312" w:hint="eastAsia"/>
                <w:b/>
                <w:sz w:val="32"/>
                <w:szCs w:val="32"/>
              </w:rPr>
              <w:t>意  见</w:t>
            </w:r>
          </w:p>
        </w:tc>
        <w:tc>
          <w:tcPr>
            <w:tcW w:w="7103" w:type="dxa"/>
            <w:vAlign w:val="center"/>
          </w:tcPr>
          <w:p w:rsidR="008165C9" w:rsidRPr="0015267C" w:rsidRDefault="008165C9" w:rsidP="004A0DA9">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各系团总支</w:t>
            </w:r>
            <w:r w:rsidRPr="0015267C">
              <w:rPr>
                <w:rFonts w:ascii="仿宋_GB2312" w:eastAsia="仿宋_GB2312" w:hAnsi="仿宋" w:cs="仿宋" w:hint="eastAsia"/>
                <w:sz w:val="28"/>
                <w:szCs w:val="28"/>
              </w:rPr>
              <w:t>对团支部开展教育实践的评价和审核意见，由</w:t>
            </w:r>
            <w:r>
              <w:rPr>
                <w:rFonts w:ascii="仿宋_GB2312" w:eastAsia="仿宋_GB2312" w:hAnsi="仿宋" w:cs="仿宋" w:hint="eastAsia"/>
                <w:sz w:val="28"/>
                <w:szCs w:val="28"/>
              </w:rPr>
              <w:t>各系团总支</w:t>
            </w:r>
            <w:r w:rsidRPr="0015267C">
              <w:rPr>
                <w:rFonts w:ascii="仿宋_GB2312" w:eastAsia="仿宋_GB2312" w:hAnsi="仿宋" w:cs="仿宋" w:hint="eastAsia"/>
                <w:sz w:val="28"/>
                <w:szCs w:val="28"/>
              </w:rPr>
              <w:t>主要负责人签署意见并签名</w:t>
            </w:r>
          </w:p>
        </w:tc>
      </w:tr>
    </w:tbl>
    <w:p w:rsidR="00D75517" w:rsidRDefault="00D75517">
      <w:pPr>
        <w:spacing w:line="560" w:lineRule="exact"/>
        <w:rPr>
          <w:rFonts w:ascii="黑体" w:eastAsia="黑体"/>
          <w:sz w:val="32"/>
          <w:szCs w:val="32"/>
        </w:rPr>
      </w:pPr>
    </w:p>
    <w:p w:rsidR="00D75517" w:rsidRDefault="007E471F">
      <w:pPr>
        <w:spacing w:line="560" w:lineRule="exact"/>
        <w:rPr>
          <w:rFonts w:ascii="黑体" w:eastAsia="黑体"/>
          <w:sz w:val="32"/>
          <w:szCs w:val="32"/>
        </w:rPr>
      </w:pPr>
      <w:r>
        <w:rPr>
          <w:rFonts w:ascii="黑体" w:eastAsia="黑体" w:hint="eastAsia"/>
          <w:sz w:val="32"/>
          <w:szCs w:val="32"/>
        </w:rPr>
        <w:lastRenderedPageBreak/>
        <w:t>附件2</w:t>
      </w:r>
    </w:p>
    <w:p w:rsidR="00D75517" w:rsidRDefault="007E471F">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赣南师范大学</w:t>
      </w:r>
      <w:r w:rsidR="008165C9">
        <w:rPr>
          <w:rFonts w:ascii="方正小标宋简体" w:eastAsia="方正小标宋简体" w:hint="eastAsia"/>
          <w:sz w:val="36"/>
          <w:szCs w:val="36"/>
        </w:rPr>
        <w:t>科技学院</w:t>
      </w:r>
      <w:r>
        <w:rPr>
          <w:rFonts w:ascii="方正小标宋简体" w:eastAsia="方正小标宋简体" w:hint="eastAsia"/>
          <w:sz w:val="36"/>
          <w:szCs w:val="36"/>
        </w:rPr>
        <w:t>共青团</w:t>
      </w:r>
    </w:p>
    <w:p w:rsidR="00D75517" w:rsidRDefault="007E471F">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“学习总书记讲话  做合格共青团员”</w:t>
      </w:r>
    </w:p>
    <w:p w:rsidR="00D75517" w:rsidRDefault="007E471F" w:rsidP="00A6551F">
      <w:pPr>
        <w:spacing w:afterLines="50" w:line="560" w:lineRule="exact"/>
        <w:jc w:val="center"/>
        <w:rPr>
          <w:rFonts w:ascii="方正小标宋简体" w:eastAsia="方正小标宋简体"/>
          <w:sz w:val="36"/>
          <w:szCs w:val="36"/>
        </w:rPr>
      </w:pPr>
      <w:r>
        <w:rPr>
          <w:rFonts w:ascii="方正小标宋简体" w:eastAsia="方正小标宋简体" w:hint="eastAsia"/>
          <w:sz w:val="36"/>
          <w:szCs w:val="36"/>
        </w:rPr>
        <w:t>教育实践时间表</w:t>
      </w:r>
    </w:p>
    <w:p w:rsidR="00D75517" w:rsidRDefault="00D75517">
      <w:pPr>
        <w:spacing w:line="560" w:lineRule="exact"/>
        <w:rPr>
          <w:rFonts w:ascii="仿宋_GB2312" w:eastAsia="仿宋_GB2312"/>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5292"/>
        <w:gridCol w:w="2160"/>
      </w:tblGrid>
      <w:tr w:rsidR="008165C9" w:rsidRPr="0015267C" w:rsidTr="004A0DA9">
        <w:trPr>
          <w:trHeight w:val="604"/>
          <w:tblHeader/>
        </w:trPr>
        <w:tc>
          <w:tcPr>
            <w:tcW w:w="1368" w:type="dxa"/>
            <w:vAlign w:val="center"/>
          </w:tcPr>
          <w:p w:rsidR="008165C9" w:rsidRPr="0015267C" w:rsidRDefault="008165C9" w:rsidP="004A0DA9">
            <w:pPr>
              <w:spacing w:line="380" w:lineRule="exact"/>
              <w:jc w:val="center"/>
              <w:rPr>
                <w:rFonts w:ascii="仿宋_GB2312" w:eastAsia="仿宋_GB2312" w:hAnsi="宋体"/>
                <w:b/>
                <w:sz w:val="24"/>
              </w:rPr>
            </w:pPr>
            <w:r w:rsidRPr="0015267C">
              <w:rPr>
                <w:rFonts w:ascii="仿宋_GB2312" w:eastAsia="仿宋_GB2312" w:hAnsi="宋体" w:hint="eastAsia"/>
                <w:b/>
                <w:sz w:val="24"/>
              </w:rPr>
              <w:t>时间安排</w:t>
            </w:r>
          </w:p>
        </w:tc>
        <w:tc>
          <w:tcPr>
            <w:tcW w:w="5292" w:type="dxa"/>
            <w:vAlign w:val="center"/>
          </w:tcPr>
          <w:p w:rsidR="008165C9" w:rsidRPr="0015267C" w:rsidRDefault="008165C9" w:rsidP="004A0DA9">
            <w:pPr>
              <w:spacing w:line="380" w:lineRule="exact"/>
              <w:jc w:val="center"/>
              <w:rPr>
                <w:rFonts w:ascii="仿宋_GB2312" w:eastAsia="仿宋_GB2312" w:hAnsi="宋体"/>
                <w:b/>
                <w:sz w:val="24"/>
              </w:rPr>
            </w:pPr>
            <w:r w:rsidRPr="0015267C">
              <w:rPr>
                <w:rFonts w:ascii="仿宋_GB2312" w:eastAsia="仿宋_GB2312" w:hAnsi="宋体" w:hint="eastAsia"/>
                <w:b/>
                <w:sz w:val="24"/>
              </w:rPr>
              <w:t>月度活动安排</w:t>
            </w:r>
          </w:p>
        </w:tc>
        <w:tc>
          <w:tcPr>
            <w:tcW w:w="2160" w:type="dxa"/>
            <w:vAlign w:val="center"/>
          </w:tcPr>
          <w:p w:rsidR="008165C9" w:rsidRPr="0015267C" w:rsidRDefault="008165C9" w:rsidP="004A0DA9">
            <w:pPr>
              <w:spacing w:line="380" w:lineRule="exact"/>
              <w:jc w:val="center"/>
              <w:rPr>
                <w:rFonts w:ascii="仿宋_GB2312" w:eastAsia="仿宋_GB2312"/>
                <w:sz w:val="24"/>
              </w:rPr>
            </w:pPr>
            <w:r w:rsidRPr="0015267C">
              <w:rPr>
                <w:rFonts w:ascii="仿宋_GB2312" w:eastAsia="仿宋_GB2312" w:hAnsi="宋体" w:hint="eastAsia"/>
                <w:b/>
                <w:sz w:val="24"/>
              </w:rPr>
              <w:t>日学常做</w:t>
            </w:r>
          </w:p>
        </w:tc>
      </w:tr>
      <w:tr w:rsidR="008165C9" w:rsidRPr="0015267C" w:rsidTr="004A0DA9">
        <w:tc>
          <w:tcPr>
            <w:tcW w:w="1368" w:type="dxa"/>
            <w:vMerge w:val="restart"/>
            <w:vAlign w:val="center"/>
          </w:tcPr>
          <w:p w:rsidR="008165C9" w:rsidRPr="0015267C" w:rsidRDefault="008165C9" w:rsidP="004A0DA9">
            <w:pPr>
              <w:spacing w:line="380" w:lineRule="exact"/>
              <w:jc w:val="center"/>
              <w:rPr>
                <w:rFonts w:ascii="仿宋_GB2312" w:eastAsia="仿宋_GB2312"/>
                <w:b/>
                <w:sz w:val="24"/>
              </w:rPr>
            </w:pPr>
            <w:r w:rsidRPr="0015267C">
              <w:rPr>
                <w:rFonts w:ascii="仿宋_GB2312" w:eastAsia="仿宋_GB2312" w:hint="eastAsia"/>
                <w:b/>
                <w:sz w:val="24"/>
              </w:rPr>
              <w:t>4月底前</w:t>
            </w:r>
          </w:p>
        </w:tc>
        <w:tc>
          <w:tcPr>
            <w:tcW w:w="5292" w:type="dxa"/>
            <w:vAlign w:val="center"/>
          </w:tcPr>
          <w:p w:rsidR="008165C9" w:rsidRPr="0015267C" w:rsidRDefault="008165C9" w:rsidP="004A0DA9">
            <w:pPr>
              <w:spacing w:line="380" w:lineRule="exact"/>
              <w:rPr>
                <w:rFonts w:ascii="仿宋_GB2312" w:eastAsia="仿宋_GB2312"/>
                <w:sz w:val="24"/>
              </w:rPr>
            </w:pPr>
            <w:r w:rsidRPr="0015267C">
              <w:rPr>
                <w:rFonts w:ascii="仿宋_GB2312" w:eastAsia="仿宋_GB2312" w:hint="eastAsia"/>
                <w:sz w:val="24"/>
              </w:rPr>
              <w:t>每名团员至少参加一次“怎样做一名合格团员”的主题团课；</w:t>
            </w:r>
            <w:r>
              <w:rPr>
                <w:rFonts w:ascii="仿宋_GB2312" w:eastAsia="仿宋_GB2312" w:hint="eastAsia"/>
                <w:sz w:val="24"/>
              </w:rPr>
              <w:t>学院</w:t>
            </w:r>
            <w:r w:rsidRPr="0015267C">
              <w:rPr>
                <w:rFonts w:ascii="仿宋_GB2312" w:eastAsia="仿宋_GB2312" w:hint="eastAsia"/>
                <w:sz w:val="24"/>
              </w:rPr>
              <w:t>团委领导班子及各</w:t>
            </w:r>
            <w:r>
              <w:rPr>
                <w:rFonts w:ascii="仿宋_GB2312" w:eastAsia="仿宋_GB2312" w:hint="eastAsia"/>
                <w:sz w:val="24"/>
              </w:rPr>
              <w:t>各系团总支</w:t>
            </w:r>
            <w:r w:rsidRPr="0015267C">
              <w:rPr>
                <w:rFonts w:ascii="仿宋_GB2312" w:eastAsia="仿宋_GB2312" w:hint="eastAsia"/>
                <w:sz w:val="24"/>
              </w:rPr>
              <w:t>负责同志要在联系的团支部至少上一次团课。</w:t>
            </w:r>
          </w:p>
        </w:tc>
        <w:tc>
          <w:tcPr>
            <w:tcW w:w="2160" w:type="dxa"/>
            <w:vMerge w:val="restart"/>
            <w:vAlign w:val="center"/>
          </w:tcPr>
          <w:p w:rsidR="008165C9" w:rsidRPr="0015267C" w:rsidRDefault="008165C9" w:rsidP="004A0DA9">
            <w:pPr>
              <w:spacing w:line="380" w:lineRule="exact"/>
              <w:ind w:firstLineChars="200" w:firstLine="480"/>
              <w:rPr>
                <w:rFonts w:ascii="仿宋_GB2312" w:eastAsia="仿宋_GB2312"/>
                <w:sz w:val="24"/>
              </w:rPr>
            </w:pPr>
            <w:r w:rsidRPr="0015267C">
              <w:rPr>
                <w:rFonts w:ascii="仿宋_GB2312" w:eastAsia="仿宋_GB2312" w:hint="eastAsia"/>
                <w:sz w:val="24"/>
              </w:rPr>
              <w:t>1.开展自学，撰写学习心得，团组织举办宣讲会、报告会、培训班、学习小组等多种学习交流；</w:t>
            </w:r>
          </w:p>
          <w:p w:rsidR="008165C9" w:rsidRPr="0015267C" w:rsidRDefault="008165C9" w:rsidP="004A0DA9">
            <w:pPr>
              <w:spacing w:line="380" w:lineRule="exact"/>
              <w:ind w:firstLineChars="200" w:firstLine="480"/>
              <w:rPr>
                <w:rFonts w:ascii="仿宋_GB2312" w:eastAsia="仿宋_GB2312"/>
                <w:sz w:val="24"/>
              </w:rPr>
            </w:pPr>
            <w:r w:rsidRPr="0015267C">
              <w:rPr>
                <w:rFonts w:ascii="仿宋_GB2312" w:eastAsia="仿宋_GB2312" w:hint="eastAsia"/>
                <w:sz w:val="24"/>
              </w:rPr>
              <w:t>2.通过线上平台做交流分享；</w:t>
            </w:r>
          </w:p>
          <w:p w:rsidR="008165C9" w:rsidRPr="0015267C" w:rsidRDefault="008165C9" w:rsidP="004A0DA9">
            <w:pPr>
              <w:spacing w:line="380" w:lineRule="exact"/>
              <w:ind w:firstLineChars="200" w:firstLine="480"/>
              <w:rPr>
                <w:rFonts w:ascii="仿宋_GB2312" w:eastAsia="仿宋_GB2312"/>
                <w:sz w:val="24"/>
              </w:rPr>
            </w:pPr>
            <w:r w:rsidRPr="0015267C">
              <w:rPr>
                <w:rFonts w:ascii="仿宋_GB2312" w:eastAsia="仿宋_GB2312" w:hint="eastAsia"/>
                <w:sz w:val="24"/>
              </w:rPr>
              <w:t>3.开展</w:t>
            </w:r>
            <w:r w:rsidRPr="00EF7875">
              <w:rPr>
                <w:rFonts w:ascii="仿宋_GB2312" w:eastAsia="仿宋_GB2312" w:hint="eastAsia"/>
                <w:sz w:val="24"/>
              </w:rPr>
              <w:t>挂点社区志愿服务工作</w:t>
            </w:r>
            <w:r w:rsidRPr="0015267C">
              <w:rPr>
                <w:rFonts w:ascii="仿宋_GB2312" w:eastAsia="仿宋_GB2312" w:hint="eastAsia"/>
                <w:sz w:val="24"/>
              </w:rPr>
              <w:t>和其他志愿服务活动，推进重点志愿服务项目；</w:t>
            </w:r>
          </w:p>
          <w:p w:rsidR="008165C9" w:rsidRPr="0015267C" w:rsidRDefault="008165C9" w:rsidP="004A0DA9">
            <w:pPr>
              <w:spacing w:line="380" w:lineRule="exact"/>
              <w:ind w:firstLineChars="200" w:firstLine="480"/>
              <w:rPr>
                <w:rFonts w:ascii="仿宋_GB2312" w:eastAsia="仿宋_GB2312"/>
                <w:sz w:val="24"/>
              </w:rPr>
            </w:pPr>
            <w:r w:rsidRPr="0015267C">
              <w:rPr>
                <w:rFonts w:ascii="仿宋_GB2312" w:eastAsia="仿宋_GB2312" w:hint="eastAsia"/>
                <w:sz w:val="24"/>
              </w:rPr>
              <w:t>4.开展增强团员先进性和光荣感系列活动。</w:t>
            </w:r>
          </w:p>
        </w:tc>
      </w:tr>
      <w:tr w:rsidR="008165C9" w:rsidRPr="0015267C" w:rsidTr="004A0DA9">
        <w:trPr>
          <w:trHeight w:val="816"/>
        </w:trPr>
        <w:tc>
          <w:tcPr>
            <w:tcW w:w="1368" w:type="dxa"/>
            <w:vMerge/>
            <w:vAlign w:val="center"/>
          </w:tcPr>
          <w:p w:rsidR="008165C9" w:rsidRPr="0015267C" w:rsidRDefault="008165C9" w:rsidP="004A0DA9">
            <w:pPr>
              <w:spacing w:line="380" w:lineRule="exact"/>
              <w:jc w:val="center"/>
              <w:rPr>
                <w:rFonts w:ascii="仿宋_GB2312" w:eastAsia="仿宋_GB2312"/>
                <w:b/>
                <w:sz w:val="24"/>
              </w:rPr>
            </w:pPr>
          </w:p>
        </w:tc>
        <w:tc>
          <w:tcPr>
            <w:tcW w:w="5292" w:type="dxa"/>
            <w:vAlign w:val="center"/>
          </w:tcPr>
          <w:p w:rsidR="008165C9" w:rsidRPr="0015267C" w:rsidRDefault="008165C9" w:rsidP="004A0DA9">
            <w:pPr>
              <w:spacing w:line="380" w:lineRule="exact"/>
              <w:rPr>
                <w:rFonts w:ascii="仿宋_GB2312" w:eastAsia="仿宋_GB2312"/>
                <w:sz w:val="24"/>
              </w:rPr>
            </w:pPr>
            <w:r w:rsidRPr="0015267C">
              <w:rPr>
                <w:rFonts w:ascii="仿宋_GB2312" w:eastAsia="仿宋_GB2312" w:hint="eastAsia"/>
                <w:sz w:val="24"/>
              </w:rPr>
              <w:t>以团支部为单位，召开“学习总书记讲话  做合格共青团员”专题组织生活会。</w:t>
            </w:r>
          </w:p>
        </w:tc>
        <w:tc>
          <w:tcPr>
            <w:tcW w:w="2160" w:type="dxa"/>
            <w:vMerge/>
            <w:vAlign w:val="center"/>
          </w:tcPr>
          <w:p w:rsidR="008165C9" w:rsidRPr="0015267C" w:rsidRDefault="008165C9" w:rsidP="004A0DA9">
            <w:pPr>
              <w:spacing w:line="380" w:lineRule="exact"/>
              <w:jc w:val="center"/>
              <w:rPr>
                <w:rFonts w:ascii="仿宋_GB2312" w:eastAsia="仿宋_GB2312"/>
                <w:sz w:val="24"/>
              </w:rPr>
            </w:pPr>
          </w:p>
        </w:tc>
      </w:tr>
      <w:tr w:rsidR="008165C9" w:rsidRPr="0015267C" w:rsidTr="004A0DA9">
        <w:tc>
          <w:tcPr>
            <w:tcW w:w="1368" w:type="dxa"/>
            <w:vMerge/>
            <w:vAlign w:val="center"/>
          </w:tcPr>
          <w:p w:rsidR="008165C9" w:rsidRPr="0015267C" w:rsidRDefault="008165C9" w:rsidP="004A0DA9">
            <w:pPr>
              <w:spacing w:line="380" w:lineRule="exact"/>
              <w:jc w:val="center"/>
              <w:rPr>
                <w:rFonts w:ascii="仿宋_GB2312" w:eastAsia="仿宋_GB2312"/>
                <w:b/>
                <w:sz w:val="24"/>
              </w:rPr>
            </w:pPr>
          </w:p>
        </w:tc>
        <w:tc>
          <w:tcPr>
            <w:tcW w:w="5292" w:type="dxa"/>
            <w:vAlign w:val="center"/>
          </w:tcPr>
          <w:p w:rsidR="008165C9" w:rsidRPr="0015267C" w:rsidRDefault="008165C9" w:rsidP="004A0DA9">
            <w:pPr>
              <w:spacing w:line="380" w:lineRule="exact"/>
              <w:rPr>
                <w:rFonts w:ascii="仿宋_GB2312" w:eastAsia="仿宋_GB2312"/>
                <w:sz w:val="24"/>
              </w:rPr>
            </w:pPr>
            <w:r w:rsidRPr="0015267C">
              <w:rPr>
                <w:rFonts w:ascii="仿宋_GB2312" w:eastAsia="仿宋_GB2312" w:hint="eastAsia"/>
                <w:sz w:val="24"/>
              </w:rPr>
              <w:t>开展第一次“学习总书记讲话  做合格共青团员”教育实践工作督导。</w:t>
            </w:r>
          </w:p>
        </w:tc>
        <w:tc>
          <w:tcPr>
            <w:tcW w:w="2160" w:type="dxa"/>
            <w:vMerge/>
            <w:vAlign w:val="center"/>
          </w:tcPr>
          <w:p w:rsidR="008165C9" w:rsidRPr="0015267C" w:rsidRDefault="008165C9" w:rsidP="004A0DA9">
            <w:pPr>
              <w:spacing w:line="380" w:lineRule="exact"/>
              <w:jc w:val="center"/>
              <w:rPr>
                <w:rFonts w:ascii="仿宋_GB2312" w:eastAsia="仿宋_GB2312"/>
                <w:sz w:val="24"/>
              </w:rPr>
            </w:pPr>
          </w:p>
        </w:tc>
      </w:tr>
      <w:tr w:rsidR="008165C9" w:rsidRPr="0015267C" w:rsidTr="004A0DA9">
        <w:tc>
          <w:tcPr>
            <w:tcW w:w="1368" w:type="dxa"/>
            <w:vMerge w:val="restart"/>
            <w:vAlign w:val="center"/>
          </w:tcPr>
          <w:p w:rsidR="008165C9" w:rsidRPr="0015267C" w:rsidRDefault="008165C9" w:rsidP="004A0DA9">
            <w:pPr>
              <w:spacing w:line="380" w:lineRule="exact"/>
              <w:jc w:val="center"/>
              <w:rPr>
                <w:rFonts w:ascii="仿宋_GB2312" w:eastAsia="仿宋_GB2312"/>
                <w:b/>
                <w:sz w:val="24"/>
              </w:rPr>
            </w:pPr>
            <w:r w:rsidRPr="0015267C">
              <w:rPr>
                <w:rFonts w:ascii="仿宋_GB2312" w:eastAsia="仿宋_GB2312" w:hint="eastAsia"/>
                <w:b/>
                <w:sz w:val="24"/>
              </w:rPr>
              <w:t>5月</w:t>
            </w:r>
          </w:p>
        </w:tc>
        <w:tc>
          <w:tcPr>
            <w:tcW w:w="5292" w:type="dxa"/>
            <w:vAlign w:val="center"/>
          </w:tcPr>
          <w:p w:rsidR="008165C9" w:rsidRPr="0015267C" w:rsidRDefault="008165C9" w:rsidP="004A0DA9">
            <w:pPr>
              <w:spacing w:line="380" w:lineRule="exact"/>
              <w:rPr>
                <w:rFonts w:ascii="仿宋_GB2312" w:eastAsia="仿宋_GB2312"/>
                <w:sz w:val="24"/>
              </w:rPr>
            </w:pPr>
            <w:r w:rsidRPr="0015267C">
              <w:rPr>
                <w:rFonts w:ascii="仿宋_GB2312" w:eastAsia="仿宋_GB2312" w:hint="eastAsia"/>
                <w:sz w:val="24"/>
              </w:rPr>
              <w:t>上旬开始进行团支部组织整顿，团支部自查，</w:t>
            </w:r>
            <w:r>
              <w:rPr>
                <w:rFonts w:ascii="仿宋_GB2312" w:eastAsia="仿宋_GB2312" w:hint="eastAsia"/>
                <w:sz w:val="24"/>
              </w:rPr>
              <w:t>各系团总支</w:t>
            </w:r>
            <w:r w:rsidRPr="0015267C">
              <w:rPr>
                <w:rFonts w:ascii="仿宋_GB2312" w:eastAsia="仿宋_GB2312" w:hint="eastAsia"/>
                <w:sz w:val="24"/>
              </w:rPr>
              <w:t>开展专项核查，</w:t>
            </w:r>
            <w:r>
              <w:rPr>
                <w:rFonts w:ascii="仿宋_GB2312" w:eastAsia="仿宋_GB2312" w:hint="eastAsia"/>
                <w:sz w:val="24"/>
              </w:rPr>
              <w:t>各系团总支</w:t>
            </w:r>
            <w:r w:rsidRPr="0015267C">
              <w:rPr>
                <w:rFonts w:ascii="仿宋_GB2312" w:eastAsia="仿宋_GB2312" w:hint="eastAsia"/>
                <w:sz w:val="24"/>
              </w:rPr>
              <w:t>指导团支部用1到2个月时间进行整改。</w:t>
            </w:r>
          </w:p>
        </w:tc>
        <w:tc>
          <w:tcPr>
            <w:tcW w:w="2160" w:type="dxa"/>
            <w:vMerge/>
            <w:vAlign w:val="center"/>
          </w:tcPr>
          <w:p w:rsidR="008165C9" w:rsidRPr="0015267C" w:rsidRDefault="008165C9" w:rsidP="004A0DA9">
            <w:pPr>
              <w:spacing w:line="380" w:lineRule="exact"/>
              <w:jc w:val="center"/>
              <w:rPr>
                <w:rFonts w:ascii="仿宋_GB2312" w:eastAsia="仿宋_GB2312"/>
                <w:sz w:val="24"/>
              </w:rPr>
            </w:pPr>
          </w:p>
        </w:tc>
      </w:tr>
      <w:tr w:rsidR="008165C9" w:rsidRPr="0015267C" w:rsidTr="004A0DA9">
        <w:tc>
          <w:tcPr>
            <w:tcW w:w="1368" w:type="dxa"/>
            <w:vMerge/>
            <w:vAlign w:val="center"/>
          </w:tcPr>
          <w:p w:rsidR="008165C9" w:rsidRPr="0015267C" w:rsidRDefault="008165C9" w:rsidP="004A0DA9">
            <w:pPr>
              <w:spacing w:line="380" w:lineRule="exact"/>
              <w:jc w:val="center"/>
              <w:rPr>
                <w:rFonts w:ascii="仿宋_GB2312" w:eastAsia="仿宋_GB2312"/>
                <w:b/>
                <w:sz w:val="24"/>
              </w:rPr>
            </w:pPr>
          </w:p>
        </w:tc>
        <w:tc>
          <w:tcPr>
            <w:tcW w:w="5292" w:type="dxa"/>
            <w:vAlign w:val="center"/>
          </w:tcPr>
          <w:p w:rsidR="008165C9" w:rsidRPr="0015267C" w:rsidRDefault="008165C9" w:rsidP="004A0DA9">
            <w:pPr>
              <w:spacing w:line="380" w:lineRule="exact"/>
              <w:rPr>
                <w:rFonts w:ascii="仿宋_GB2312" w:eastAsia="仿宋_GB2312"/>
                <w:sz w:val="24"/>
              </w:rPr>
            </w:pPr>
            <w:r w:rsidRPr="0015267C">
              <w:rPr>
                <w:rFonts w:ascii="仿宋_GB2312" w:eastAsia="仿宋_GB2312" w:hint="eastAsia"/>
                <w:sz w:val="24"/>
              </w:rPr>
              <w:t>五四期间，</w:t>
            </w:r>
            <w:r>
              <w:rPr>
                <w:rFonts w:ascii="仿宋_GB2312" w:eastAsia="仿宋_GB2312" w:hint="eastAsia"/>
                <w:sz w:val="24"/>
              </w:rPr>
              <w:t>各系团总支</w:t>
            </w:r>
            <w:r w:rsidRPr="0015267C">
              <w:rPr>
                <w:rFonts w:ascii="仿宋_GB2312" w:eastAsia="仿宋_GB2312" w:hint="eastAsia"/>
                <w:sz w:val="24"/>
              </w:rPr>
              <w:t>以“不忘初心跟党走”为主题，组织新发展团员观看《入团第一课》教学视频、参加入团仪式，组织老团员重温入团誓词。</w:t>
            </w:r>
          </w:p>
        </w:tc>
        <w:tc>
          <w:tcPr>
            <w:tcW w:w="2160" w:type="dxa"/>
            <w:vMerge/>
            <w:vAlign w:val="center"/>
          </w:tcPr>
          <w:p w:rsidR="008165C9" w:rsidRPr="0015267C" w:rsidRDefault="008165C9" w:rsidP="004A0DA9">
            <w:pPr>
              <w:spacing w:line="380" w:lineRule="exact"/>
              <w:jc w:val="center"/>
              <w:rPr>
                <w:rFonts w:ascii="仿宋_GB2312" w:eastAsia="仿宋_GB2312"/>
                <w:sz w:val="24"/>
              </w:rPr>
            </w:pPr>
          </w:p>
        </w:tc>
      </w:tr>
      <w:tr w:rsidR="008165C9" w:rsidRPr="0015267C" w:rsidTr="004A0DA9">
        <w:tc>
          <w:tcPr>
            <w:tcW w:w="1368" w:type="dxa"/>
            <w:vMerge/>
            <w:vAlign w:val="center"/>
          </w:tcPr>
          <w:p w:rsidR="008165C9" w:rsidRPr="0015267C" w:rsidRDefault="008165C9" w:rsidP="004A0DA9">
            <w:pPr>
              <w:spacing w:line="380" w:lineRule="exact"/>
              <w:jc w:val="center"/>
              <w:rPr>
                <w:rFonts w:ascii="仿宋_GB2312" w:eastAsia="仿宋_GB2312"/>
                <w:b/>
                <w:sz w:val="24"/>
              </w:rPr>
            </w:pPr>
          </w:p>
        </w:tc>
        <w:tc>
          <w:tcPr>
            <w:tcW w:w="5292" w:type="dxa"/>
            <w:vAlign w:val="center"/>
          </w:tcPr>
          <w:p w:rsidR="008165C9" w:rsidRPr="0015267C" w:rsidRDefault="008165C9" w:rsidP="004A0DA9">
            <w:pPr>
              <w:spacing w:line="380" w:lineRule="exact"/>
              <w:rPr>
                <w:rFonts w:ascii="仿宋_GB2312" w:eastAsia="仿宋_GB2312"/>
                <w:sz w:val="24"/>
              </w:rPr>
            </w:pPr>
            <w:r w:rsidRPr="0015267C">
              <w:rPr>
                <w:rFonts w:ascii="仿宋_GB2312" w:eastAsia="仿宋_GB2312" w:hint="eastAsia"/>
                <w:sz w:val="24"/>
              </w:rPr>
              <w:t>五四期间，结合教育实践开展情况，开展“两红两优”评选表彰。</w:t>
            </w:r>
          </w:p>
        </w:tc>
        <w:tc>
          <w:tcPr>
            <w:tcW w:w="2160" w:type="dxa"/>
            <w:vMerge/>
            <w:vAlign w:val="center"/>
          </w:tcPr>
          <w:p w:rsidR="008165C9" w:rsidRPr="0015267C" w:rsidRDefault="008165C9" w:rsidP="004A0DA9">
            <w:pPr>
              <w:spacing w:line="380" w:lineRule="exact"/>
              <w:jc w:val="center"/>
              <w:rPr>
                <w:rFonts w:ascii="仿宋_GB2312" w:eastAsia="仿宋_GB2312"/>
                <w:sz w:val="24"/>
              </w:rPr>
            </w:pPr>
          </w:p>
        </w:tc>
      </w:tr>
      <w:tr w:rsidR="008165C9" w:rsidRPr="0015267C" w:rsidTr="004A0DA9">
        <w:trPr>
          <w:trHeight w:val="646"/>
        </w:trPr>
        <w:tc>
          <w:tcPr>
            <w:tcW w:w="1368" w:type="dxa"/>
            <w:vMerge/>
            <w:vAlign w:val="center"/>
          </w:tcPr>
          <w:p w:rsidR="008165C9" w:rsidRPr="0015267C" w:rsidRDefault="008165C9" w:rsidP="004A0DA9">
            <w:pPr>
              <w:spacing w:line="380" w:lineRule="exact"/>
              <w:jc w:val="center"/>
              <w:rPr>
                <w:rFonts w:ascii="仿宋_GB2312" w:eastAsia="仿宋_GB2312"/>
                <w:b/>
                <w:sz w:val="24"/>
              </w:rPr>
            </w:pPr>
          </w:p>
        </w:tc>
        <w:tc>
          <w:tcPr>
            <w:tcW w:w="5292" w:type="dxa"/>
            <w:vAlign w:val="center"/>
          </w:tcPr>
          <w:p w:rsidR="008165C9" w:rsidRPr="0015267C" w:rsidRDefault="008165C9" w:rsidP="004A0DA9">
            <w:pPr>
              <w:spacing w:line="380" w:lineRule="exact"/>
              <w:rPr>
                <w:rFonts w:ascii="仿宋_GB2312" w:eastAsia="仿宋_GB2312"/>
                <w:sz w:val="24"/>
              </w:rPr>
            </w:pPr>
            <w:r w:rsidRPr="0015267C">
              <w:rPr>
                <w:rFonts w:ascii="仿宋_GB2312" w:eastAsia="仿宋_GB2312" w:hint="eastAsia"/>
                <w:sz w:val="24"/>
              </w:rPr>
              <w:t>五四期间，大力推动团员成为注册志愿者。</w:t>
            </w:r>
          </w:p>
        </w:tc>
        <w:tc>
          <w:tcPr>
            <w:tcW w:w="2160" w:type="dxa"/>
            <w:vMerge/>
            <w:vAlign w:val="center"/>
          </w:tcPr>
          <w:p w:rsidR="008165C9" w:rsidRPr="0015267C" w:rsidRDefault="008165C9" w:rsidP="004A0DA9">
            <w:pPr>
              <w:spacing w:line="380" w:lineRule="exact"/>
              <w:jc w:val="center"/>
              <w:rPr>
                <w:rFonts w:ascii="仿宋_GB2312" w:eastAsia="仿宋_GB2312"/>
                <w:sz w:val="24"/>
              </w:rPr>
            </w:pPr>
          </w:p>
        </w:tc>
      </w:tr>
      <w:tr w:rsidR="008165C9" w:rsidRPr="0015267C" w:rsidTr="004A0DA9">
        <w:trPr>
          <w:trHeight w:val="762"/>
        </w:trPr>
        <w:tc>
          <w:tcPr>
            <w:tcW w:w="1368" w:type="dxa"/>
            <w:vMerge/>
            <w:vAlign w:val="center"/>
          </w:tcPr>
          <w:p w:rsidR="008165C9" w:rsidRPr="0015267C" w:rsidRDefault="008165C9" w:rsidP="004A0DA9">
            <w:pPr>
              <w:spacing w:line="380" w:lineRule="exact"/>
              <w:jc w:val="center"/>
              <w:rPr>
                <w:rFonts w:ascii="仿宋_GB2312" w:eastAsia="仿宋_GB2312"/>
                <w:b/>
                <w:sz w:val="24"/>
              </w:rPr>
            </w:pPr>
          </w:p>
        </w:tc>
        <w:tc>
          <w:tcPr>
            <w:tcW w:w="5292" w:type="dxa"/>
            <w:tcBorders>
              <w:bottom w:val="single" w:sz="4" w:space="0" w:color="auto"/>
            </w:tcBorders>
            <w:vAlign w:val="center"/>
          </w:tcPr>
          <w:p w:rsidR="008165C9" w:rsidRPr="0015267C" w:rsidRDefault="008165C9" w:rsidP="004A0DA9">
            <w:pPr>
              <w:spacing w:line="380" w:lineRule="exact"/>
              <w:rPr>
                <w:rFonts w:ascii="仿宋_GB2312" w:eastAsia="仿宋_GB2312"/>
                <w:sz w:val="24"/>
              </w:rPr>
            </w:pPr>
            <w:r w:rsidRPr="0015267C">
              <w:rPr>
                <w:rFonts w:ascii="仿宋_GB2312" w:eastAsia="仿宋_GB2312" w:hint="eastAsia"/>
                <w:sz w:val="24"/>
              </w:rPr>
              <w:t>集中组织开展“不忘初心跟党走”网络主题团日活动。</w:t>
            </w:r>
          </w:p>
        </w:tc>
        <w:tc>
          <w:tcPr>
            <w:tcW w:w="2160" w:type="dxa"/>
            <w:vMerge/>
            <w:vAlign w:val="center"/>
          </w:tcPr>
          <w:p w:rsidR="008165C9" w:rsidRPr="0015267C" w:rsidRDefault="008165C9" w:rsidP="004A0DA9">
            <w:pPr>
              <w:spacing w:line="380" w:lineRule="exact"/>
              <w:jc w:val="center"/>
              <w:rPr>
                <w:rFonts w:ascii="仿宋_GB2312" w:eastAsia="仿宋_GB2312"/>
                <w:sz w:val="24"/>
              </w:rPr>
            </w:pPr>
          </w:p>
        </w:tc>
      </w:tr>
      <w:tr w:rsidR="008165C9" w:rsidRPr="0015267C" w:rsidTr="008165C9">
        <w:trPr>
          <w:trHeight w:val="1503"/>
        </w:trPr>
        <w:tc>
          <w:tcPr>
            <w:tcW w:w="1368" w:type="dxa"/>
            <w:vMerge/>
            <w:tcBorders>
              <w:bottom w:val="single" w:sz="4" w:space="0" w:color="auto"/>
            </w:tcBorders>
            <w:vAlign w:val="center"/>
          </w:tcPr>
          <w:p w:rsidR="008165C9" w:rsidRPr="0015267C" w:rsidRDefault="008165C9" w:rsidP="004A0DA9">
            <w:pPr>
              <w:spacing w:line="380" w:lineRule="exact"/>
              <w:jc w:val="center"/>
              <w:rPr>
                <w:rFonts w:ascii="仿宋_GB2312" w:eastAsia="仿宋_GB2312"/>
                <w:b/>
                <w:sz w:val="24"/>
              </w:rPr>
            </w:pPr>
          </w:p>
        </w:tc>
        <w:tc>
          <w:tcPr>
            <w:tcW w:w="5292" w:type="dxa"/>
            <w:tcBorders>
              <w:bottom w:val="single" w:sz="4" w:space="0" w:color="auto"/>
            </w:tcBorders>
            <w:vAlign w:val="center"/>
          </w:tcPr>
          <w:p w:rsidR="008165C9" w:rsidRPr="0015267C" w:rsidRDefault="008165C9" w:rsidP="004A0DA9">
            <w:pPr>
              <w:spacing w:line="380" w:lineRule="exact"/>
              <w:rPr>
                <w:rFonts w:ascii="仿宋_GB2312" w:eastAsia="仿宋_GB2312"/>
                <w:sz w:val="24"/>
              </w:rPr>
            </w:pPr>
            <w:r w:rsidRPr="0015267C">
              <w:rPr>
                <w:rFonts w:ascii="仿宋_GB2312" w:eastAsia="仿宋_GB2312" w:hint="eastAsia"/>
                <w:sz w:val="24"/>
              </w:rPr>
              <w:t>开展“我的青春我的梦——学习总书记讲话 做合格共青团员”主题征文活动；5月底，</w:t>
            </w:r>
            <w:r>
              <w:rPr>
                <w:rFonts w:ascii="仿宋_GB2312" w:eastAsia="仿宋_GB2312" w:hint="eastAsia"/>
                <w:sz w:val="24"/>
              </w:rPr>
              <w:t>推荐优秀作品参加</w:t>
            </w:r>
            <w:r w:rsidRPr="0015267C">
              <w:rPr>
                <w:rFonts w:ascii="仿宋_GB2312" w:eastAsia="仿宋_GB2312" w:hint="eastAsia"/>
                <w:sz w:val="24"/>
              </w:rPr>
              <w:t>全省共青团优秀征文评选。</w:t>
            </w:r>
          </w:p>
        </w:tc>
        <w:tc>
          <w:tcPr>
            <w:tcW w:w="2160" w:type="dxa"/>
            <w:vMerge/>
            <w:vAlign w:val="center"/>
          </w:tcPr>
          <w:p w:rsidR="008165C9" w:rsidRPr="0015267C" w:rsidRDefault="008165C9" w:rsidP="004A0DA9">
            <w:pPr>
              <w:spacing w:line="380" w:lineRule="exact"/>
              <w:jc w:val="center"/>
              <w:rPr>
                <w:rFonts w:ascii="仿宋_GB2312" w:eastAsia="仿宋_GB2312"/>
                <w:sz w:val="24"/>
              </w:rPr>
            </w:pPr>
          </w:p>
        </w:tc>
      </w:tr>
      <w:tr w:rsidR="008165C9" w:rsidRPr="0015267C" w:rsidTr="008165C9">
        <w:trPr>
          <w:trHeight w:val="649"/>
        </w:trPr>
        <w:tc>
          <w:tcPr>
            <w:tcW w:w="1368" w:type="dxa"/>
            <w:vMerge w:val="restart"/>
            <w:vAlign w:val="center"/>
          </w:tcPr>
          <w:p w:rsidR="008165C9" w:rsidRPr="0015267C" w:rsidRDefault="008165C9" w:rsidP="004A0DA9">
            <w:pPr>
              <w:spacing w:line="380" w:lineRule="exact"/>
              <w:jc w:val="center"/>
              <w:rPr>
                <w:rFonts w:ascii="仿宋_GB2312" w:eastAsia="仿宋_GB2312"/>
                <w:b/>
                <w:sz w:val="24"/>
              </w:rPr>
            </w:pPr>
            <w:r w:rsidRPr="0015267C">
              <w:rPr>
                <w:rFonts w:ascii="仿宋_GB2312" w:eastAsia="仿宋_GB2312" w:hint="eastAsia"/>
                <w:b/>
                <w:sz w:val="24"/>
              </w:rPr>
              <w:lastRenderedPageBreak/>
              <w:t>6月</w:t>
            </w:r>
          </w:p>
        </w:tc>
        <w:tc>
          <w:tcPr>
            <w:tcW w:w="5292" w:type="dxa"/>
            <w:vAlign w:val="center"/>
          </w:tcPr>
          <w:p w:rsidR="008165C9" w:rsidRPr="0015267C" w:rsidRDefault="008165C9" w:rsidP="004A0DA9">
            <w:pPr>
              <w:spacing w:line="380" w:lineRule="exact"/>
              <w:rPr>
                <w:rFonts w:ascii="仿宋_GB2312" w:eastAsia="仿宋_GB2312"/>
                <w:sz w:val="24"/>
              </w:rPr>
            </w:pPr>
            <w:r w:rsidRPr="0015267C">
              <w:rPr>
                <w:rFonts w:ascii="仿宋_GB2312" w:eastAsia="仿宋_GB2312" w:hint="eastAsia"/>
                <w:sz w:val="24"/>
              </w:rPr>
              <w:t>开展团员先锋岗（队）创建活动。</w:t>
            </w:r>
          </w:p>
        </w:tc>
        <w:tc>
          <w:tcPr>
            <w:tcW w:w="2160" w:type="dxa"/>
            <w:vMerge/>
            <w:vAlign w:val="center"/>
          </w:tcPr>
          <w:p w:rsidR="008165C9" w:rsidRPr="0015267C" w:rsidRDefault="008165C9" w:rsidP="004A0DA9">
            <w:pPr>
              <w:spacing w:line="380" w:lineRule="exact"/>
              <w:jc w:val="center"/>
              <w:rPr>
                <w:rFonts w:ascii="仿宋_GB2312" w:eastAsia="仿宋_GB2312"/>
                <w:sz w:val="24"/>
              </w:rPr>
            </w:pPr>
          </w:p>
        </w:tc>
      </w:tr>
      <w:tr w:rsidR="008165C9" w:rsidRPr="0015267C" w:rsidTr="008165C9">
        <w:trPr>
          <w:trHeight w:val="559"/>
        </w:trPr>
        <w:tc>
          <w:tcPr>
            <w:tcW w:w="1368" w:type="dxa"/>
            <w:vMerge/>
            <w:vAlign w:val="center"/>
          </w:tcPr>
          <w:p w:rsidR="008165C9" w:rsidRPr="0015267C" w:rsidRDefault="008165C9" w:rsidP="004A0DA9">
            <w:pPr>
              <w:spacing w:line="380" w:lineRule="exact"/>
              <w:jc w:val="center"/>
              <w:rPr>
                <w:rFonts w:ascii="仿宋_GB2312" w:eastAsia="仿宋_GB2312"/>
                <w:b/>
                <w:sz w:val="24"/>
              </w:rPr>
            </w:pPr>
          </w:p>
        </w:tc>
        <w:tc>
          <w:tcPr>
            <w:tcW w:w="5292" w:type="dxa"/>
            <w:vAlign w:val="center"/>
          </w:tcPr>
          <w:p w:rsidR="008165C9" w:rsidRPr="0015267C" w:rsidRDefault="008165C9" w:rsidP="004A0DA9">
            <w:pPr>
              <w:spacing w:line="380" w:lineRule="exact"/>
              <w:rPr>
                <w:rFonts w:ascii="仿宋_GB2312" w:eastAsia="仿宋_GB2312"/>
                <w:sz w:val="24"/>
              </w:rPr>
            </w:pPr>
            <w:r w:rsidRPr="0015267C">
              <w:rPr>
                <w:rFonts w:ascii="仿宋_GB2312" w:eastAsia="仿宋_GB2312" w:hint="eastAsia"/>
                <w:sz w:val="24"/>
              </w:rPr>
              <w:t>组织优秀征文作者进行“最美青春故事”分享。</w:t>
            </w:r>
          </w:p>
        </w:tc>
        <w:tc>
          <w:tcPr>
            <w:tcW w:w="2160" w:type="dxa"/>
            <w:vMerge/>
            <w:vAlign w:val="center"/>
          </w:tcPr>
          <w:p w:rsidR="008165C9" w:rsidRPr="0015267C" w:rsidRDefault="008165C9" w:rsidP="004A0DA9">
            <w:pPr>
              <w:spacing w:line="380" w:lineRule="exact"/>
              <w:jc w:val="center"/>
              <w:rPr>
                <w:rFonts w:ascii="仿宋_GB2312" w:eastAsia="仿宋_GB2312"/>
                <w:sz w:val="24"/>
              </w:rPr>
            </w:pPr>
          </w:p>
        </w:tc>
      </w:tr>
      <w:tr w:rsidR="008165C9" w:rsidRPr="0015267C" w:rsidTr="008165C9">
        <w:trPr>
          <w:trHeight w:val="567"/>
        </w:trPr>
        <w:tc>
          <w:tcPr>
            <w:tcW w:w="1368" w:type="dxa"/>
            <w:vMerge/>
            <w:vAlign w:val="center"/>
          </w:tcPr>
          <w:p w:rsidR="008165C9" w:rsidRPr="0015267C" w:rsidRDefault="008165C9" w:rsidP="004A0DA9">
            <w:pPr>
              <w:spacing w:line="380" w:lineRule="exact"/>
              <w:jc w:val="center"/>
              <w:rPr>
                <w:rFonts w:ascii="仿宋_GB2312" w:eastAsia="仿宋_GB2312"/>
                <w:b/>
                <w:sz w:val="24"/>
              </w:rPr>
            </w:pPr>
          </w:p>
        </w:tc>
        <w:tc>
          <w:tcPr>
            <w:tcW w:w="5292" w:type="dxa"/>
            <w:vAlign w:val="center"/>
          </w:tcPr>
          <w:p w:rsidR="008165C9" w:rsidRPr="0015267C" w:rsidRDefault="008165C9" w:rsidP="004A0DA9">
            <w:pPr>
              <w:spacing w:line="380" w:lineRule="exact"/>
              <w:rPr>
                <w:rFonts w:ascii="仿宋_GB2312" w:eastAsia="仿宋_GB2312"/>
                <w:sz w:val="24"/>
              </w:rPr>
            </w:pPr>
            <w:r w:rsidRPr="0015267C">
              <w:rPr>
                <w:rFonts w:ascii="仿宋_GB2312" w:eastAsia="仿宋_GB2312" w:hint="eastAsia"/>
                <w:sz w:val="24"/>
              </w:rPr>
              <w:t>集中组织开展“微心愿”圆梦行动。</w:t>
            </w:r>
          </w:p>
        </w:tc>
        <w:tc>
          <w:tcPr>
            <w:tcW w:w="2160" w:type="dxa"/>
            <w:vMerge/>
            <w:vAlign w:val="center"/>
          </w:tcPr>
          <w:p w:rsidR="008165C9" w:rsidRPr="0015267C" w:rsidRDefault="008165C9" w:rsidP="004A0DA9">
            <w:pPr>
              <w:spacing w:line="380" w:lineRule="exact"/>
              <w:jc w:val="center"/>
              <w:rPr>
                <w:rFonts w:ascii="仿宋_GB2312" w:eastAsia="仿宋_GB2312"/>
                <w:sz w:val="24"/>
              </w:rPr>
            </w:pPr>
          </w:p>
        </w:tc>
      </w:tr>
      <w:tr w:rsidR="008165C9" w:rsidRPr="0015267C" w:rsidTr="008165C9">
        <w:trPr>
          <w:trHeight w:val="688"/>
        </w:trPr>
        <w:tc>
          <w:tcPr>
            <w:tcW w:w="1368" w:type="dxa"/>
            <w:vMerge w:val="restart"/>
            <w:vAlign w:val="center"/>
          </w:tcPr>
          <w:p w:rsidR="008165C9" w:rsidRPr="0015267C" w:rsidRDefault="008165C9" w:rsidP="004A0DA9">
            <w:pPr>
              <w:spacing w:line="380" w:lineRule="exact"/>
              <w:jc w:val="center"/>
              <w:rPr>
                <w:rFonts w:ascii="仿宋_GB2312" w:eastAsia="仿宋_GB2312"/>
                <w:b/>
                <w:sz w:val="24"/>
              </w:rPr>
            </w:pPr>
            <w:r w:rsidRPr="0015267C">
              <w:rPr>
                <w:rFonts w:ascii="仿宋_GB2312" w:eastAsia="仿宋_GB2312" w:hint="eastAsia"/>
                <w:b/>
                <w:sz w:val="24"/>
              </w:rPr>
              <w:t>7月底前</w:t>
            </w:r>
          </w:p>
        </w:tc>
        <w:tc>
          <w:tcPr>
            <w:tcW w:w="5292" w:type="dxa"/>
            <w:vAlign w:val="center"/>
          </w:tcPr>
          <w:p w:rsidR="008165C9" w:rsidRPr="0015267C" w:rsidRDefault="008165C9" w:rsidP="004A0DA9">
            <w:pPr>
              <w:spacing w:line="380" w:lineRule="exact"/>
              <w:rPr>
                <w:rFonts w:ascii="仿宋_GB2312" w:eastAsia="仿宋_GB2312"/>
                <w:sz w:val="24"/>
              </w:rPr>
            </w:pPr>
            <w:r w:rsidRPr="0015267C">
              <w:rPr>
                <w:rFonts w:ascii="仿宋_GB2312" w:eastAsia="仿宋_GB2312" w:hint="eastAsia"/>
                <w:sz w:val="24"/>
              </w:rPr>
              <w:t>暑假组织团员广泛参加“三下乡”社会实践活动</w:t>
            </w:r>
          </w:p>
        </w:tc>
        <w:tc>
          <w:tcPr>
            <w:tcW w:w="2160" w:type="dxa"/>
            <w:vMerge/>
            <w:vAlign w:val="center"/>
          </w:tcPr>
          <w:p w:rsidR="008165C9" w:rsidRPr="0015267C" w:rsidRDefault="008165C9" w:rsidP="004A0DA9">
            <w:pPr>
              <w:spacing w:line="380" w:lineRule="exact"/>
              <w:jc w:val="center"/>
              <w:rPr>
                <w:rFonts w:ascii="仿宋_GB2312" w:eastAsia="仿宋_GB2312"/>
                <w:sz w:val="24"/>
              </w:rPr>
            </w:pPr>
          </w:p>
        </w:tc>
      </w:tr>
      <w:tr w:rsidR="008165C9" w:rsidRPr="0015267C" w:rsidTr="008165C9">
        <w:trPr>
          <w:trHeight w:val="554"/>
        </w:trPr>
        <w:tc>
          <w:tcPr>
            <w:tcW w:w="1368" w:type="dxa"/>
            <w:vMerge/>
            <w:vAlign w:val="center"/>
          </w:tcPr>
          <w:p w:rsidR="008165C9" w:rsidRPr="0015267C" w:rsidRDefault="008165C9" w:rsidP="004A0DA9">
            <w:pPr>
              <w:spacing w:line="380" w:lineRule="exact"/>
              <w:jc w:val="center"/>
              <w:rPr>
                <w:rFonts w:ascii="仿宋_GB2312" w:eastAsia="仿宋_GB2312"/>
                <w:b/>
                <w:sz w:val="24"/>
              </w:rPr>
            </w:pPr>
          </w:p>
        </w:tc>
        <w:tc>
          <w:tcPr>
            <w:tcW w:w="5292" w:type="dxa"/>
            <w:vAlign w:val="center"/>
          </w:tcPr>
          <w:p w:rsidR="008165C9" w:rsidRPr="0015267C" w:rsidRDefault="008165C9" w:rsidP="004A0DA9">
            <w:pPr>
              <w:spacing w:line="380" w:lineRule="exact"/>
              <w:rPr>
                <w:rFonts w:ascii="仿宋_GB2312" w:eastAsia="仿宋_GB2312"/>
                <w:sz w:val="24"/>
              </w:rPr>
            </w:pPr>
            <w:r w:rsidRPr="0015267C">
              <w:rPr>
                <w:rFonts w:ascii="仿宋_GB2312" w:eastAsia="仿宋_GB2312" w:hint="eastAsia"/>
                <w:sz w:val="24"/>
              </w:rPr>
              <w:t>完成团支部组织整顿。</w:t>
            </w:r>
          </w:p>
        </w:tc>
        <w:tc>
          <w:tcPr>
            <w:tcW w:w="2160" w:type="dxa"/>
            <w:vMerge/>
            <w:vAlign w:val="center"/>
          </w:tcPr>
          <w:p w:rsidR="008165C9" w:rsidRPr="0015267C" w:rsidRDefault="008165C9" w:rsidP="004A0DA9">
            <w:pPr>
              <w:spacing w:line="380" w:lineRule="exact"/>
              <w:jc w:val="center"/>
              <w:rPr>
                <w:rFonts w:ascii="仿宋_GB2312" w:eastAsia="仿宋_GB2312"/>
                <w:sz w:val="24"/>
              </w:rPr>
            </w:pPr>
          </w:p>
        </w:tc>
      </w:tr>
      <w:tr w:rsidR="008165C9" w:rsidRPr="0015267C" w:rsidTr="004A0DA9">
        <w:tc>
          <w:tcPr>
            <w:tcW w:w="1368" w:type="dxa"/>
            <w:vAlign w:val="center"/>
          </w:tcPr>
          <w:p w:rsidR="008165C9" w:rsidRPr="0015267C" w:rsidRDefault="008165C9" w:rsidP="004A0DA9">
            <w:pPr>
              <w:spacing w:line="380" w:lineRule="exact"/>
              <w:jc w:val="center"/>
              <w:rPr>
                <w:rFonts w:ascii="仿宋_GB2312" w:eastAsia="仿宋_GB2312"/>
                <w:b/>
                <w:sz w:val="24"/>
              </w:rPr>
            </w:pPr>
            <w:r w:rsidRPr="0015267C">
              <w:rPr>
                <w:rFonts w:ascii="仿宋_GB2312" w:eastAsia="仿宋_GB2312" w:hint="eastAsia"/>
                <w:b/>
                <w:sz w:val="24"/>
              </w:rPr>
              <w:t>8月</w:t>
            </w:r>
          </w:p>
        </w:tc>
        <w:tc>
          <w:tcPr>
            <w:tcW w:w="5292" w:type="dxa"/>
            <w:vAlign w:val="center"/>
          </w:tcPr>
          <w:p w:rsidR="008165C9" w:rsidRPr="0015267C" w:rsidRDefault="008165C9" w:rsidP="004A0DA9">
            <w:pPr>
              <w:spacing w:line="380" w:lineRule="exact"/>
              <w:rPr>
                <w:rFonts w:ascii="仿宋_GB2312" w:eastAsia="仿宋_GB2312"/>
                <w:sz w:val="24"/>
              </w:rPr>
            </w:pPr>
            <w:r>
              <w:rPr>
                <w:rFonts w:ascii="仿宋_GB2312" w:eastAsia="仿宋_GB2312" w:hint="eastAsia"/>
                <w:sz w:val="24"/>
              </w:rPr>
              <w:t>各系团总支</w:t>
            </w:r>
            <w:r w:rsidRPr="0015267C">
              <w:rPr>
                <w:rFonts w:ascii="仿宋_GB2312" w:eastAsia="仿宋_GB2312" w:hint="eastAsia"/>
                <w:sz w:val="24"/>
              </w:rPr>
              <w:t>对团支部组织整顿的整改情况进行核查、处理，于8月底前形成团支部组织整顿情况报告，报</w:t>
            </w:r>
            <w:r>
              <w:rPr>
                <w:rFonts w:ascii="仿宋_GB2312" w:eastAsia="仿宋_GB2312" w:hint="eastAsia"/>
                <w:sz w:val="24"/>
              </w:rPr>
              <w:t>学院</w:t>
            </w:r>
            <w:r w:rsidRPr="0015267C">
              <w:rPr>
                <w:rFonts w:ascii="仿宋_GB2312" w:eastAsia="仿宋_GB2312" w:hint="eastAsia"/>
                <w:sz w:val="24"/>
              </w:rPr>
              <w:t>团委。</w:t>
            </w:r>
          </w:p>
        </w:tc>
        <w:tc>
          <w:tcPr>
            <w:tcW w:w="2160" w:type="dxa"/>
            <w:vMerge/>
            <w:vAlign w:val="center"/>
          </w:tcPr>
          <w:p w:rsidR="008165C9" w:rsidRPr="0015267C" w:rsidRDefault="008165C9" w:rsidP="004A0DA9">
            <w:pPr>
              <w:spacing w:line="380" w:lineRule="exact"/>
              <w:jc w:val="center"/>
              <w:rPr>
                <w:rFonts w:ascii="仿宋_GB2312" w:eastAsia="仿宋_GB2312"/>
                <w:sz w:val="24"/>
              </w:rPr>
            </w:pPr>
          </w:p>
        </w:tc>
      </w:tr>
      <w:tr w:rsidR="008165C9" w:rsidRPr="0015267C" w:rsidTr="004A0DA9">
        <w:trPr>
          <w:trHeight w:val="731"/>
        </w:trPr>
        <w:tc>
          <w:tcPr>
            <w:tcW w:w="1368" w:type="dxa"/>
            <w:vAlign w:val="center"/>
          </w:tcPr>
          <w:p w:rsidR="008165C9" w:rsidRPr="0015267C" w:rsidRDefault="008165C9" w:rsidP="004A0DA9">
            <w:pPr>
              <w:spacing w:line="380" w:lineRule="exact"/>
              <w:jc w:val="center"/>
              <w:rPr>
                <w:rFonts w:ascii="仿宋_GB2312" w:eastAsia="仿宋_GB2312"/>
                <w:b/>
                <w:sz w:val="24"/>
              </w:rPr>
            </w:pPr>
            <w:r w:rsidRPr="0015267C">
              <w:rPr>
                <w:rFonts w:ascii="仿宋_GB2312" w:eastAsia="仿宋_GB2312" w:hint="eastAsia"/>
                <w:b/>
                <w:sz w:val="24"/>
              </w:rPr>
              <w:t>9月</w:t>
            </w:r>
          </w:p>
        </w:tc>
        <w:tc>
          <w:tcPr>
            <w:tcW w:w="5292" w:type="dxa"/>
            <w:vAlign w:val="center"/>
          </w:tcPr>
          <w:p w:rsidR="008165C9" w:rsidRPr="0015267C" w:rsidRDefault="008165C9" w:rsidP="004A0DA9">
            <w:pPr>
              <w:spacing w:line="380" w:lineRule="exact"/>
              <w:rPr>
                <w:rFonts w:ascii="仿宋_GB2312" w:eastAsia="仿宋_GB2312"/>
                <w:sz w:val="24"/>
              </w:rPr>
            </w:pPr>
            <w:r w:rsidRPr="0015267C">
              <w:rPr>
                <w:rFonts w:ascii="仿宋_GB2312" w:eastAsia="仿宋_GB2312" w:hint="eastAsia"/>
                <w:sz w:val="24"/>
              </w:rPr>
              <w:t>教育实践总结。</w:t>
            </w:r>
          </w:p>
        </w:tc>
        <w:tc>
          <w:tcPr>
            <w:tcW w:w="2160" w:type="dxa"/>
            <w:vMerge/>
            <w:vAlign w:val="center"/>
          </w:tcPr>
          <w:p w:rsidR="008165C9" w:rsidRPr="0015267C" w:rsidRDefault="008165C9" w:rsidP="004A0DA9">
            <w:pPr>
              <w:spacing w:line="380" w:lineRule="exact"/>
              <w:jc w:val="center"/>
              <w:rPr>
                <w:rFonts w:ascii="仿宋_GB2312" w:eastAsia="仿宋_GB2312"/>
                <w:sz w:val="24"/>
              </w:rPr>
            </w:pPr>
          </w:p>
        </w:tc>
      </w:tr>
    </w:tbl>
    <w:p w:rsidR="008165C9" w:rsidRDefault="008165C9">
      <w:pPr>
        <w:spacing w:line="560" w:lineRule="exact"/>
        <w:rPr>
          <w:rFonts w:ascii="仿宋_GB2312" w:eastAsia="仿宋_GB2312"/>
          <w:sz w:val="32"/>
          <w:szCs w:val="32"/>
        </w:rPr>
        <w:sectPr w:rsidR="008165C9">
          <w:pgSz w:w="11906" w:h="16838"/>
          <w:pgMar w:top="2155" w:right="1701" w:bottom="2155" w:left="1701" w:header="1418" w:footer="1418" w:gutter="0"/>
          <w:pgNumType w:fmt="numberInDash"/>
          <w:cols w:space="425"/>
          <w:docGrid w:type="lines" w:linePitch="312"/>
        </w:sectPr>
      </w:pPr>
    </w:p>
    <w:p w:rsidR="00D75517" w:rsidRDefault="007E471F">
      <w:pPr>
        <w:spacing w:line="560" w:lineRule="exact"/>
        <w:rPr>
          <w:rFonts w:ascii="黑体" w:eastAsia="黑体"/>
          <w:sz w:val="32"/>
          <w:szCs w:val="32"/>
        </w:rPr>
      </w:pPr>
      <w:r>
        <w:rPr>
          <w:rFonts w:ascii="黑体" w:eastAsia="黑体" w:hint="eastAsia"/>
          <w:sz w:val="32"/>
          <w:szCs w:val="32"/>
        </w:rPr>
        <w:lastRenderedPageBreak/>
        <w:t>附件3</w:t>
      </w:r>
    </w:p>
    <w:p w:rsidR="00D75517" w:rsidRDefault="007E471F">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赣南师范大学</w:t>
      </w:r>
      <w:r w:rsidR="008165C9">
        <w:rPr>
          <w:rFonts w:ascii="方正小标宋简体" w:eastAsia="方正小标宋简体" w:hint="eastAsia"/>
          <w:sz w:val="36"/>
          <w:szCs w:val="36"/>
        </w:rPr>
        <w:t>科技学院</w:t>
      </w:r>
      <w:r>
        <w:rPr>
          <w:rFonts w:ascii="方正小标宋简体" w:eastAsia="方正小标宋简体" w:hint="eastAsia"/>
          <w:sz w:val="36"/>
          <w:szCs w:val="36"/>
        </w:rPr>
        <w:t>共青团“学习总书记讲话  做合格共青团员”</w:t>
      </w:r>
    </w:p>
    <w:p w:rsidR="00D75517" w:rsidRDefault="007E471F">
      <w:pPr>
        <w:spacing w:line="360" w:lineRule="auto"/>
        <w:jc w:val="center"/>
        <w:rPr>
          <w:rFonts w:ascii="方正小标宋简体" w:eastAsia="方正小标宋简体" w:hAnsi="方正小标宋简体" w:cs="方正小标宋简体"/>
          <w:sz w:val="36"/>
          <w:szCs w:val="36"/>
        </w:rPr>
      </w:pPr>
      <w:r>
        <w:rPr>
          <w:rFonts w:ascii="方正小标宋简体" w:eastAsia="方正小标宋简体" w:hint="eastAsia"/>
          <w:sz w:val="36"/>
          <w:szCs w:val="36"/>
        </w:rPr>
        <w:t>教育实践</w:t>
      </w:r>
      <w:r>
        <w:rPr>
          <w:rFonts w:ascii="方正小标宋简体" w:eastAsia="方正小标宋简体" w:hAnsi="方正小标宋简体" w:cs="方正小标宋简体" w:hint="eastAsia"/>
          <w:sz w:val="36"/>
          <w:szCs w:val="36"/>
        </w:rPr>
        <w:t>团支部问题清单</w:t>
      </w:r>
    </w:p>
    <w:p w:rsidR="00D75517" w:rsidRDefault="007E471F" w:rsidP="008165C9">
      <w:pPr>
        <w:widowControl w:val="0"/>
        <w:spacing w:line="360" w:lineRule="auto"/>
        <w:ind w:firstLineChars="147" w:firstLine="354"/>
        <w:rPr>
          <w:rFonts w:asciiTheme="minorEastAsia" w:hAnsiTheme="minorEastAsia" w:cstheme="minorEastAsia"/>
          <w:b/>
          <w:bCs/>
          <w:sz w:val="24"/>
          <w:szCs w:val="24"/>
        </w:rPr>
      </w:pPr>
      <w:r>
        <w:rPr>
          <w:rFonts w:asciiTheme="minorEastAsia" w:hAnsiTheme="minorEastAsia" w:cstheme="minorEastAsia" w:hint="eastAsia"/>
          <w:b/>
          <w:bCs/>
          <w:sz w:val="24"/>
          <w:szCs w:val="24"/>
        </w:rPr>
        <w:t>团支部名称：</w:t>
      </w:r>
    </w:p>
    <w:tbl>
      <w:tblPr>
        <w:tblStyle w:val="a3"/>
        <w:tblW w:w="13365" w:type="dxa"/>
        <w:tblInd w:w="382" w:type="dxa"/>
        <w:tblLayout w:type="fixed"/>
        <w:tblLook w:val="04A0"/>
      </w:tblPr>
      <w:tblGrid>
        <w:gridCol w:w="1323"/>
        <w:gridCol w:w="3552"/>
        <w:gridCol w:w="3300"/>
        <w:gridCol w:w="3450"/>
        <w:gridCol w:w="1740"/>
      </w:tblGrid>
      <w:tr w:rsidR="00D75517">
        <w:tc>
          <w:tcPr>
            <w:tcW w:w="1323" w:type="dxa"/>
            <w:vAlign w:val="center"/>
          </w:tcPr>
          <w:p w:rsidR="00D75517" w:rsidRDefault="007E471F">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团支部的基本情况</w:t>
            </w:r>
          </w:p>
        </w:tc>
        <w:tc>
          <w:tcPr>
            <w:tcW w:w="3552" w:type="dxa"/>
            <w:vAlign w:val="center"/>
          </w:tcPr>
          <w:p w:rsidR="00D75517" w:rsidRDefault="007E471F">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存在问题</w:t>
            </w:r>
          </w:p>
        </w:tc>
        <w:tc>
          <w:tcPr>
            <w:tcW w:w="3300" w:type="dxa"/>
            <w:vAlign w:val="center"/>
          </w:tcPr>
          <w:p w:rsidR="00D75517" w:rsidRDefault="007E471F">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原因分析</w:t>
            </w:r>
          </w:p>
        </w:tc>
        <w:tc>
          <w:tcPr>
            <w:tcW w:w="3450" w:type="dxa"/>
            <w:vAlign w:val="center"/>
          </w:tcPr>
          <w:p w:rsidR="00D75517" w:rsidRDefault="007E471F">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整改措施</w:t>
            </w:r>
          </w:p>
        </w:tc>
        <w:tc>
          <w:tcPr>
            <w:tcW w:w="1740" w:type="dxa"/>
            <w:vAlign w:val="center"/>
          </w:tcPr>
          <w:p w:rsidR="00D75517" w:rsidRDefault="007E471F">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完成时限</w:t>
            </w:r>
          </w:p>
        </w:tc>
      </w:tr>
      <w:tr w:rsidR="00D75517">
        <w:trPr>
          <w:trHeight w:val="1674"/>
        </w:trPr>
        <w:tc>
          <w:tcPr>
            <w:tcW w:w="1323" w:type="dxa"/>
            <w:vAlign w:val="center"/>
          </w:tcPr>
          <w:p w:rsidR="00D75517" w:rsidRDefault="007E471F">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学习教育</w:t>
            </w:r>
          </w:p>
          <w:p w:rsidR="00D75517" w:rsidRDefault="007E471F">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情    况</w:t>
            </w:r>
          </w:p>
        </w:tc>
        <w:tc>
          <w:tcPr>
            <w:tcW w:w="3552" w:type="dxa"/>
          </w:tcPr>
          <w:p w:rsidR="00D75517" w:rsidRDefault="00D75517">
            <w:pPr>
              <w:spacing w:line="360" w:lineRule="auto"/>
              <w:jc w:val="center"/>
              <w:rPr>
                <w:rFonts w:asciiTheme="minorEastAsia" w:hAnsiTheme="minorEastAsia" w:cstheme="minorEastAsia"/>
                <w:b/>
                <w:bCs/>
                <w:sz w:val="24"/>
                <w:szCs w:val="24"/>
              </w:rPr>
            </w:pPr>
          </w:p>
        </w:tc>
        <w:tc>
          <w:tcPr>
            <w:tcW w:w="3300" w:type="dxa"/>
          </w:tcPr>
          <w:p w:rsidR="00D75517" w:rsidRDefault="00D75517">
            <w:pPr>
              <w:spacing w:line="360" w:lineRule="auto"/>
              <w:jc w:val="center"/>
              <w:rPr>
                <w:rFonts w:asciiTheme="minorEastAsia" w:hAnsiTheme="minorEastAsia" w:cstheme="minorEastAsia"/>
                <w:b/>
                <w:bCs/>
                <w:sz w:val="24"/>
                <w:szCs w:val="24"/>
              </w:rPr>
            </w:pPr>
          </w:p>
        </w:tc>
        <w:tc>
          <w:tcPr>
            <w:tcW w:w="3450" w:type="dxa"/>
          </w:tcPr>
          <w:p w:rsidR="00D75517" w:rsidRDefault="00D75517">
            <w:pPr>
              <w:spacing w:line="360" w:lineRule="auto"/>
              <w:jc w:val="center"/>
              <w:rPr>
                <w:rFonts w:asciiTheme="minorEastAsia" w:hAnsiTheme="minorEastAsia" w:cstheme="minorEastAsia"/>
                <w:b/>
                <w:bCs/>
                <w:sz w:val="24"/>
                <w:szCs w:val="24"/>
              </w:rPr>
            </w:pPr>
          </w:p>
        </w:tc>
        <w:tc>
          <w:tcPr>
            <w:tcW w:w="1740" w:type="dxa"/>
          </w:tcPr>
          <w:p w:rsidR="00D75517" w:rsidRDefault="00D75517">
            <w:pPr>
              <w:spacing w:line="360" w:lineRule="auto"/>
              <w:jc w:val="center"/>
              <w:rPr>
                <w:rFonts w:asciiTheme="minorEastAsia" w:hAnsiTheme="minorEastAsia" w:cstheme="minorEastAsia"/>
                <w:b/>
                <w:bCs/>
                <w:sz w:val="24"/>
                <w:szCs w:val="24"/>
              </w:rPr>
            </w:pPr>
          </w:p>
        </w:tc>
      </w:tr>
      <w:tr w:rsidR="00D75517">
        <w:trPr>
          <w:trHeight w:val="1554"/>
        </w:trPr>
        <w:tc>
          <w:tcPr>
            <w:tcW w:w="1323" w:type="dxa"/>
            <w:vAlign w:val="center"/>
          </w:tcPr>
          <w:p w:rsidR="00D75517" w:rsidRDefault="007E471F">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组织生活</w:t>
            </w:r>
          </w:p>
          <w:p w:rsidR="00D75517" w:rsidRDefault="007E471F">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情    况</w:t>
            </w:r>
          </w:p>
        </w:tc>
        <w:tc>
          <w:tcPr>
            <w:tcW w:w="3552" w:type="dxa"/>
          </w:tcPr>
          <w:p w:rsidR="00D75517" w:rsidRDefault="00D75517">
            <w:pPr>
              <w:spacing w:line="360" w:lineRule="auto"/>
              <w:jc w:val="center"/>
              <w:rPr>
                <w:rFonts w:asciiTheme="minorEastAsia" w:hAnsiTheme="minorEastAsia" w:cstheme="minorEastAsia"/>
                <w:b/>
                <w:bCs/>
                <w:sz w:val="24"/>
                <w:szCs w:val="24"/>
              </w:rPr>
            </w:pPr>
          </w:p>
        </w:tc>
        <w:tc>
          <w:tcPr>
            <w:tcW w:w="3300" w:type="dxa"/>
          </w:tcPr>
          <w:p w:rsidR="00D75517" w:rsidRDefault="00D75517">
            <w:pPr>
              <w:spacing w:line="360" w:lineRule="auto"/>
              <w:jc w:val="center"/>
              <w:rPr>
                <w:rFonts w:asciiTheme="minorEastAsia" w:hAnsiTheme="minorEastAsia" w:cstheme="minorEastAsia"/>
                <w:b/>
                <w:bCs/>
                <w:sz w:val="24"/>
                <w:szCs w:val="24"/>
              </w:rPr>
            </w:pPr>
          </w:p>
        </w:tc>
        <w:tc>
          <w:tcPr>
            <w:tcW w:w="3450" w:type="dxa"/>
          </w:tcPr>
          <w:p w:rsidR="00D75517" w:rsidRDefault="00D75517">
            <w:pPr>
              <w:spacing w:line="360" w:lineRule="auto"/>
              <w:jc w:val="center"/>
              <w:rPr>
                <w:rFonts w:asciiTheme="minorEastAsia" w:hAnsiTheme="minorEastAsia" w:cstheme="minorEastAsia"/>
                <w:b/>
                <w:bCs/>
                <w:sz w:val="24"/>
                <w:szCs w:val="24"/>
              </w:rPr>
            </w:pPr>
          </w:p>
        </w:tc>
        <w:tc>
          <w:tcPr>
            <w:tcW w:w="1740" w:type="dxa"/>
          </w:tcPr>
          <w:p w:rsidR="00D75517" w:rsidRDefault="00D75517">
            <w:pPr>
              <w:spacing w:line="360" w:lineRule="auto"/>
              <w:jc w:val="center"/>
              <w:rPr>
                <w:rFonts w:asciiTheme="minorEastAsia" w:hAnsiTheme="minorEastAsia" w:cstheme="minorEastAsia"/>
                <w:b/>
                <w:bCs/>
                <w:sz w:val="24"/>
                <w:szCs w:val="24"/>
              </w:rPr>
            </w:pPr>
          </w:p>
        </w:tc>
      </w:tr>
      <w:tr w:rsidR="00D75517">
        <w:trPr>
          <w:trHeight w:val="1554"/>
        </w:trPr>
        <w:tc>
          <w:tcPr>
            <w:tcW w:w="1323" w:type="dxa"/>
            <w:vAlign w:val="center"/>
          </w:tcPr>
          <w:p w:rsidR="00D75517" w:rsidRDefault="007E471F">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实践活动</w:t>
            </w:r>
          </w:p>
          <w:p w:rsidR="00D75517" w:rsidRDefault="007E471F">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情    况</w:t>
            </w:r>
          </w:p>
        </w:tc>
        <w:tc>
          <w:tcPr>
            <w:tcW w:w="3552" w:type="dxa"/>
          </w:tcPr>
          <w:p w:rsidR="00D75517" w:rsidRDefault="00D75517">
            <w:pPr>
              <w:spacing w:line="360" w:lineRule="auto"/>
              <w:jc w:val="center"/>
              <w:rPr>
                <w:rFonts w:asciiTheme="minorEastAsia" w:hAnsiTheme="minorEastAsia" w:cstheme="minorEastAsia"/>
                <w:b/>
                <w:bCs/>
                <w:sz w:val="24"/>
                <w:szCs w:val="24"/>
              </w:rPr>
            </w:pPr>
          </w:p>
        </w:tc>
        <w:tc>
          <w:tcPr>
            <w:tcW w:w="3300" w:type="dxa"/>
          </w:tcPr>
          <w:p w:rsidR="00D75517" w:rsidRDefault="00D75517">
            <w:pPr>
              <w:spacing w:line="360" w:lineRule="auto"/>
              <w:jc w:val="center"/>
              <w:rPr>
                <w:rFonts w:asciiTheme="minorEastAsia" w:hAnsiTheme="minorEastAsia" w:cstheme="minorEastAsia"/>
                <w:b/>
                <w:bCs/>
                <w:sz w:val="24"/>
                <w:szCs w:val="24"/>
              </w:rPr>
            </w:pPr>
          </w:p>
        </w:tc>
        <w:tc>
          <w:tcPr>
            <w:tcW w:w="3450" w:type="dxa"/>
          </w:tcPr>
          <w:p w:rsidR="00D75517" w:rsidRDefault="00D75517">
            <w:pPr>
              <w:spacing w:line="360" w:lineRule="auto"/>
              <w:jc w:val="center"/>
              <w:rPr>
                <w:rFonts w:asciiTheme="minorEastAsia" w:hAnsiTheme="minorEastAsia" w:cstheme="minorEastAsia"/>
                <w:b/>
                <w:bCs/>
                <w:sz w:val="24"/>
                <w:szCs w:val="24"/>
              </w:rPr>
            </w:pPr>
          </w:p>
        </w:tc>
        <w:tc>
          <w:tcPr>
            <w:tcW w:w="1740" w:type="dxa"/>
          </w:tcPr>
          <w:p w:rsidR="00D75517" w:rsidRDefault="00D75517">
            <w:pPr>
              <w:spacing w:line="360" w:lineRule="auto"/>
              <w:jc w:val="center"/>
              <w:rPr>
                <w:rFonts w:asciiTheme="minorEastAsia" w:hAnsiTheme="minorEastAsia" w:cstheme="minorEastAsia"/>
                <w:b/>
                <w:bCs/>
                <w:sz w:val="24"/>
                <w:szCs w:val="24"/>
              </w:rPr>
            </w:pPr>
          </w:p>
        </w:tc>
      </w:tr>
    </w:tbl>
    <w:p w:rsidR="00D75517" w:rsidRDefault="007E471F">
      <w:pPr>
        <w:spacing w:line="560" w:lineRule="exact"/>
        <w:rPr>
          <w:rFonts w:ascii="黑体" w:eastAsia="黑体"/>
          <w:sz w:val="32"/>
          <w:szCs w:val="32"/>
        </w:rPr>
      </w:pPr>
      <w:r>
        <w:rPr>
          <w:rFonts w:ascii="黑体" w:eastAsia="黑体" w:hint="eastAsia"/>
          <w:sz w:val="32"/>
          <w:szCs w:val="32"/>
        </w:rPr>
        <w:lastRenderedPageBreak/>
        <w:t>附件4</w:t>
      </w:r>
    </w:p>
    <w:p w:rsidR="00D75517" w:rsidRDefault="007E471F">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赣南师范大学</w:t>
      </w:r>
      <w:r w:rsidR="008165C9">
        <w:rPr>
          <w:rFonts w:ascii="方正小标宋简体" w:eastAsia="方正小标宋简体" w:hint="eastAsia"/>
          <w:sz w:val="36"/>
          <w:szCs w:val="36"/>
        </w:rPr>
        <w:t>科技学院</w:t>
      </w:r>
      <w:r>
        <w:rPr>
          <w:rFonts w:ascii="方正小标宋简体" w:eastAsia="方正小标宋简体" w:hint="eastAsia"/>
          <w:sz w:val="36"/>
          <w:szCs w:val="36"/>
        </w:rPr>
        <w:t>共青团“学习总书记讲话 做合格共青团员”</w:t>
      </w:r>
    </w:p>
    <w:p w:rsidR="00D75517" w:rsidRDefault="007E471F">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教育实践团支部问题汇总表</w:t>
      </w:r>
    </w:p>
    <w:p w:rsidR="00D75517" w:rsidRDefault="007E471F">
      <w:pPr>
        <w:widowControl w:val="0"/>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 xml:space="preserve">  </w:t>
      </w:r>
      <w:r w:rsidR="00B476D0">
        <w:rPr>
          <w:rFonts w:asciiTheme="minorEastAsia" w:hAnsiTheme="minorEastAsia" w:cstheme="minorEastAsia" w:hint="eastAsia"/>
          <w:b/>
          <w:bCs/>
          <w:sz w:val="24"/>
          <w:szCs w:val="24"/>
        </w:rPr>
        <w:t>团总支</w:t>
      </w:r>
      <w:r>
        <w:rPr>
          <w:rFonts w:asciiTheme="minorEastAsia" w:hAnsiTheme="minorEastAsia" w:cstheme="minorEastAsia" w:hint="eastAsia"/>
          <w:b/>
          <w:bCs/>
          <w:sz w:val="24"/>
          <w:szCs w:val="24"/>
        </w:rPr>
        <w:t>名称：</w:t>
      </w:r>
    </w:p>
    <w:tbl>
      <w:tblPr>
        <w:tblStyle w:val="a3"/>
        <w:tblW w:w="13766" w:type="dxa"/>
        <w:tblInd w:w="382" w:type="dxa"/>
        <w:tblLayout w:type="fixed"/>
        <w:tblLook w:val="04A0"/>
      </w:tblPr>
      <w:tblGrid>
        <w:gridCol w:w="841"/>
        <w:gridCol w:w="1740"/>
        <w:gridCol w:w="4102"/>
        <w:gridCol w:w="1868"/>
        <w:gridCol w:w="1935"/>
        <w:gridCol w:w="1950"/>
        <w:gridCol w:w="1330"/>
      </w:tblGrid>
      <w:tr w:rsidR="00D75517">
        <w:trPr>
          <w:trHeight w:val="936"/>
        </w:trPr>
        <w:tc>
          <w:tcPr>
            <w:tcW w:w="841" w:type="dxa"/>
            <w:vAlign w:val="center"/>
          </w:tcPr>
          <w:p w:rsidR="00D75517" w:rsidRDefault="007E471F">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序号</w:t>
            </w:r>
          </w:p>
        </w:tc>
        <w:tc>
          <w:tcPr>
            <w:tcW w:w="1740" w:type="dxa"/>
            <w:vAlign w:val="center"/>
          </w:tcPr>
          <w:p w:rsidR="00D75517" w:rsidRDefault="007E471F">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团支部名称</w:t>
            </w:r>
          </w:p>
        </w:tc>
        <w:tc>
          <w:tcPr>
            <w:tcW w:w="4102" w:type="dxa"/>
            <w:vAlign w:val="center"/>
          </w:tcPr>
          <w:p w:rsidR="00D75517" w:rsidRDefault="007E471F">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团支部的基本情况</w:t>
            </w:r>
          </w:p>
          <w:p w:rsidR="00D75517" w:rsidRDefault="007E471F">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（包括学习教育情况、组织生活情况、实践活动情况）</w:t>
            </w:r>
          </w:p>
        </w:tc>
        <w:tc>
          <w:tcPr>
            <w:tcW w:w="1868" w:type="dxa"/>
            <w:vAlign w:val="center"/>
          </w:tcPr>
          <w:p w:rsidR="00D75517" w:rsidRDefault="007E471F">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存在问题</w:t>
            </w:r>
          </w:p>
        </w:tc>
        <w:tc>
          <w:tcPr>
            <w:tcW w:w="1935" w:type="dxa"/>
            <w:vAlign w:val="center"/>
          </w:tcPr>
          <w:p w:rsidR="00D75517" w:rsidRDefault="007E471F">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原因分析</w:t>
            </w:r>
          </w:p>
        </w:tc>
        <w:tc>
          <w:tcPr>
            <w:tcW w:w="1950" w:type="dxa"/>
            <w:vAlign w:val="center"/>
          </w:tcPr>
          <w:p w:rsidR="00D75517" w:rsidRDefault="007E471F">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整改措施</w:t>
            </w:r>
          </w:p>
        </w:tc>
        <w:tc>
          <w:tcPr>
            <w:tcW w:w="1330" w:type="dxa"/>
            <w:vAlign w:val="center"/>
          </w:tcPr>
          <w:p w:rsidR="00D75517" w:rsidRDefault="007E471F">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完成时限</w:t>
            </w:r>
          </w:p>
        </w:tc>
      </w:tr>
      <w:tr w:rsidR="00D75517">
        <w:trPr>
          <w:trHeight w:val="936"/>
        </w:trPr>
        <w:tc>
          <w:tcPr>
            <w:tcW w:w="841" w:type="dxa"/>
            <w:vAlign w:val="center"/>
          </w:tcPr>
          <w:p w:rsidR="00D75517" w:rsidRDefault="00D75517">
            <w:pPr>
              <w:jc w:val="center"/>
              <w:rPr>
                <w:rFonts w:asciiTheme="minorEastAsia" w:hAnsiTheme="minorEastAsia" w:cstheme="minorEastAsia"/>
                <w:b/>
                <w:bCs/>
                <w:sz w:val="24"/>
                <w:szCs w:val="24"/>
              </w:rPr>
            </w:pPr>
          </w:p>
        </w:tc>
        <w:tc>
          <w:tcPr>
            <w:tcW w:w="1740" w:type="dxa"/>
          </w:tcPr>
          <w:p w:rsidR="00D75517" w:rsidRDefault="00D75517">
            <w:pPr>
              <w:jc w:val="center"/>
              <w:rPr>
                <w:rFonts w:asciiTheme="minorEastAsia" w:hAnsiTheme="minorEastAsia" w:cstheme="minorEastAsia"/>
                <w:b/>
                <w:bCs/>
                <w:sz w:val="24"/>
                <w:szCs w:val="24"/>
              </w:rPr>
            </w:pPr>
          </w:p>
        </w:tc>
        <w:tc>
          <w:tcPr>
            <w:tcW w:w="4102" w:type="dxa"/>
          </w:tcPr>
          <w:p w:rsidR="00D75517" w:rsidRDefault="00D75517">
            <w:pPr>
              <w:spacing w:line="360" w:lineRule="auto"/>
              <w:jc w:val="center"/>
              <w:rPr>
                <w:rFonts w:asciiTheme="minorEastAsia" w:hAnsiTheme="minorEastAsia" w:cstheme="minorEastAsia"/>
                <w:b/>
                <w:bCs/>
                <w:sz w:val="24"/>
                <w:szCs w:val="24"/>
              </w:rPr>
            </w:pPr>
            <w:bookmarkStart w:id="0" w:name="_GoBack"/>
            <w:bookmarkEnd w:id="0"/>
          </w:p>
        </w:tc>
        <w:tc>
          <w:tcPr>
            <w:tcW w:w="1868" w:type="dxa"/>
          </w:tcPr>
          <w:p w:rsidR="00D75517" w:rsidRDefault="00D75517">
            <w:pPr>
              <w:spacing w:line="360" w:lineRule="auto"/>
              <w:jc w:val="center"/>
              <w:rPr>
                <w:rFonts w:asciiTheme="minorEastAsia" w:hAnsiTheme="minorEastAsia" w:cstheme="minorEastAsia"/>
                <w:b/>
                <w:bCs/>
                <w:sz w:val="24"/>
                <w:szCs w:val="24"/>
              </w:rPr>
            </w:pPr>
          </w:p>
        </w:tc>
        <w:tc>
          <w:tcPr>
            <w:tcW w:w="1935" w:type="dxa"/>
          </w:tcPr>
          <w:p w:rsidR="00D75517" w:rsidRDefault="00D75517">
            <w:pPr>
              <w:spacing w:line="360" w:lineRule="auto"/>
              <w:jc w:val="center"/>
              <w:rPr>
                <w:rFonts w:asciiTheme="minorEastAsia" w:hAnsiTheme="minorEastAsia" w:cstheme="minorEastAsia"/>
                <w:b/>
                <w:bCs/>
                <w:sz w:val="24"/>
                <w:szCs w:val="24"/>
              </w:rPr>
            </w:pPr>
          </w:p>
        </w:tc>
        <w:tc>
          <w:tcPr>
            <w:tcW w:w="1950" w:type="dxa"/>
          </w:tcPr>
          <w:p w:rsidR="00D75517" w:rsidRDefault="00D75517">
            <w:pPr>
              <w:spacing w:line="360" w:lineRule="auto"/>
              <w:jc w:val="center"/>
              <w:rPr>
                <w:rFonts w:asciiTheme="minorEastAsia" w:hAnsiTheme="minorEastAsia" w:cstheme="minorEastAsia"/>
                <w:b/>
                <w:bCs/>
                <w:sz w:val="24"/>
                <w:szCs w:val="24"/>
              </w:rPr>
            </w:pPr>
          </w:p>
        </w:tc>
        <w:tc>
          <w:tcPr>
            <w:tcW w:w="1330" w:type="dxa"/>
          </w:tcPr>
          <w:p w:rsidR="00D75517" w:rsidRDefault="00D75517">
            <w:pPr>
              <w:spacing w:line="360" w:lineRule="auto"/>
              <w:jc w:val="center"/>
              <w:rPr>
                <w:rFonts w:asciiTheme="minorEastAsia" w:hAnsiTheme="minorEastAsia" w:cstheme="minorEastAsia"/>
                <w:b/>
                <w:bCs/>
                <w:sz w:val="24"/>
                <w:szCs w:val="24"/>
              </w:rPr>
            </w:pPr>
          </w:p>
        </w:tc>
      </w:tr>
      <w:tr w:rsidR="00D75517">
        <w:trPr>
          <w:trHeight w:val="936"/>
        </w:trPr>
        <w:tc>
          <w:tcPr>
            <w:tcW w:w="841" w:type="dxa"/>
            <w:vAlign w:val="center"/>
          </w:tcPr>
          <w:p w:rsidR="00D75517" w:rsidRDefault="00D75517">
            <w:pPr>
              <w:jc w:val="center"/>
              <w:rPr>
                <w:rFonts w:asciiTheme="minorEastAsia" w:hAnsiTheme="minorEastAsia" w:cstheme="minorEastAsia"/>
                <w:b/>
                <w:bCs/>
                <w:sz w:val="24"/>
                <w:szCs w:val="24"/>
              </w:rPr>
            </w:pPr>
          </w:p>
        </w:tc>
        <w:tc>
          <w:tcPr>
            <w:tcW w:w="1740" w:type="dxa"/>
          </w:tcPr>
          <w:p w:rsidR="00D75517" w:rsidRDefault="00D75517">
            <w:pPr>
              <w:jc w:val="center"/>
              <w:rPr>
                <w:rFonts w:asciiTheme="minorEastAsia" w:hAnsiTheme="minorEastAsia" w:cstheme="minorEastAsia"/>
                <w:b/>
                <w:bCs/>
                <w:sz w:val="24"/>
                <w:szCs w:val="24"/>
              </w:rPr>
            </w:pPr>
          </w:p>
        </w:tc>
        <w:tc>
          <w:tcPr>
            <w:tcW w:w="4102" w:type="dxa"/>
          </w:tcPr>
          <w:p w:rsidR="00D75517" w:rsidRDefault="00D75517">
            <w:pPr>
              <w:spacing w:line="360" w:lineRule="auto"/>
              <w:jc w:val="center"/>
              <w:rPr>
                <w:rFonts w:asciiTheme="minorEastAsia" w:hAnsiTheme="minorEastAsia" w:cstheme="minorEastAsia"/>
                <w:b/>
                <w:bCs/>
                <w:sz w:val="24"/>
                <w:szCs w:val="24"/>
              </w:rPr>
            </w:pPr>
          </w:p>
        </w:tc>
        <w:tc>
          <w:tcPr>
            <w:tcW w:w="1868" w:type="dxa"/>
          </w:tcPr>
          <w:p w:rsidR="00D75517" w:rsidRDefault="00D75517">
            <w:pPr>
              <w:spacing w:line="360" w:lineRule="auto"/>
              <w:jc w:val="center"/>
              <w:rPr>
                <w:rFonts w:asciiTheme="minorEastAsia" w:hAnsiTheme="minorEastAsia" w:cstheme="minorEastAsia"/>
                <w:b/>
                <w:bCs/>
                <w:sz w:val="24"/>
                <w:szCs w:val="24"/>
              </w:rPr>
            </w:pPr>
          </w:p>
        </w:tc>
        <w:tc>
          <w:tcPr>
            <w:tcW w:w="1935" w:type="dxa"/>
          </w:tcPr>
          <w:p w:rsidR="00D75517" w:rsidRDefault="00D75517">
            <w:pPr>
              <w:spacing w:line="360" w:lineRule="auto"/>
              <w:jc w:val="center"/>
              <w:rPr>
                <w:rFonts w:asciiTheme="minorEastAsia" w:hAnsiTheme="minorEastAsia" w:cstheme="minorEastAsia"/>
                <w:b/>
                <w:bCs/>
                <w:sz w:val="24"/>
                <w:szCs w:val="24"/>
              </w:rPr>
            </w:pPr>
          </w:p>
        </w:tc>
        <w:tc>
          <w:tcPr>
            <w:tcW w:w="1950" w:type="dxa"/>
          </w:tcPr>
          <w:p w:rsidR="00D75517" w:rsidRDefault="00D75517">
            <w:pPr>
              <w:spacing w:line="360" w:lineRule="auto"/>
              <w:jc w:val="center"/>
              <w:rPr>
                <w:rFonts w:asciiTheme="minorEastAsia" w:hAnsiTheme="minorEastAsia" w:cstheme="minorEastAsia"/>
                <w:b/>
                <w:bCs/>
                <w:sz w:val="24"/>
                <w:szCs w:val="24"/>
              </w:rPr>
            </w:pPr>
          </w:p>
        </w:tc>
        <w:tc>
          <w:tcPr>
            <w:tcW w:w="1330" w:type="dxa"/>
          </w:tcPr>
          <w:p w:rsidR="00D75517" w:rsidRDefault="00D75517">
            <w:pPr>
              <w:spacing w:line="360" w:lineRule="auto"/>
              <w:jc w:val="center"/>
              <w:rPr>
                <w:rFonts w:asciiTheme="minorEastAsia" w:hAnsiTheme="minorEastAsia" w:cstheme="minorEastAsia"/>
                <w:b/>
                <w:bCs/>
                <w:sz w:val="24"/>
                <w:szCs w:val="24"/>
              </w:rPr>
            </w:pPr>
          </w:p>
        </w:tc>
      </w:tr>
      <w:tr w:rsidR="00D75517">
        <w:trPr>
          <w:trHeight w:val="936"/>
        </w:trPr>
        <w:tc>
          <w:tcPr>
            <w:tcW w:w="841" w:type="dxa"/>
            <w:vAlign w:val="center"/>
          </w:tcPr>
          <w:p w:rsidR="00D75517" w:rsidRDefault="00D75517">
            <w:pPr>
              <w:jc w:val="center"/>
              <w:rPr>
                <w:rFonts w:asciiTheme="minorEastAsia" w:hAnsiTheme="minorEastAsia" w:cstheme="minorEastAsia"/>
                <w:b/>
                <w:bCs/>
                <w:sz w:val="24"/>
                <w:szCs w:val="24"/>
              </w:rPr>
            </w:pPr>
          </w:p>
        </w:tc>
        <w:tc>
          <w:tcPr>
            <w:tcW w:w="1740" w:type="dxa"/>
          </w:tcPr>
          <w:p w:rsidR="00D75517" w:rsidRDefault="00D75517">
            <w:pPr>
              <w:jc w:val="center"/>
              <w:rPr>
                <w:rFonts w:asciiTheme="minorEastAsia" w:hAnsiTheme="minorEastAsia" w:cstheme="minorEastAsia"/>
                <w:b/>
                <w:bCs/>
                <w:sz w:val="24"/>
                <w:szCs w:val="24"/>
              </w:rPr>
            </w:pPr>
          </w:p>
        </w:tc>
        <w:tc>
          <w:tcPr>
            <w:tcW w:w="4102" w:type="dxa"/>
          </w:tcPr>
          <w:p w:rsidR="00D75517" w:rsidRDefault="00D75517">
            <w:pPr>
              <w:spacing w:line="360" w:lineRule="auto"/>
              <w:jc w:val="center"/>
              <w:rPr>
                <w:rFonts w:asciiTheme="minorEastAsia" w:hAnsiTheme="minorEastAsia" w:cstheme="minorEastAsia"/>
                <w:b/>
                <w:bCs/>
                <w:sz w:val="24"/>
                <w:szCs w:val="24"/>
              </w:rPr>
            </w:pPr>
          </w:p>
        </w:tc>
        <w:tc>
          <w:tcPr>
            <w:tcW w:w="1868" w:type="dxa"/>
          </w:tcPr>
          <w:p w:rsidR="00D75517" w:rsidRDefault="00D75517">
            <w:pPr>
              <w:spacing w:line="360" w:lineRule="auto"/>
              <w:jc w:val="center"/>
              <w:rPr>
                <w:rFonts w:asciiTheme="minorEastAsia" w:hAnsiTheme="minorEastAsia" w:cstheme="minorEastAsia"/>
                <w:b/>
                <w:bCs/>
                <w:sz w:val="24"/>
                <w:szCs w:val="24"/>
              </w:rPr>
            </w:pPr>
          </w:p>
        </w:tc>
        <w:tc>
          <w:tcPr>
            <w:tcW w:w="1935" w:type="dxa"/>
          </w:tcPr>
          <w:p w:rsidR="00D75517" w:rsidRDefault="00D75517">
            <w:pPr>
              <w:spacing w:line="360" w:lineRule="auto"/>
              <w:jc w:val="center"/>
              <w:rPr>
                <w:rFonts w:asciiTheme="minorEastAsia" w:hAnsiTheme="minorEastAsia" w:cstheme="minorEastAsia"/>
                <w:b/>
                <w:bCs/>
                <w:sz w:val="24"/>
                <w:szCs w:val="24"/>
              </w:rPr>
            </w:pPr>
          </w:p>
        </w:tc>
        <w:tc>
          <w:tcPr>
            <w:tcW w:w="1950" w:type="dxa"/>
          </w:tcPr>
          <w:p w:rsidR="00D75517" w:rsidRDefault="00D75517">
            <w:pPr>
              <w:spacing w:line="360" w:lineRule="auto"/>
              <w:jc w:val="center"/>
              <w:rPr>
                <w:rFonts w:asciiTheme="minorEastAsia" w:hAnsiTheme="minorEastAsia" w:cstheme="minorEastAsia"/>
                <w:b/>
                <w:bCs/>
                <w:sz w:val="24"/>
                <w:szCs w:val="24"/>
              </w:rPr>
            </w:pPr>
          </w:p>
        </w:tc>
        <w:tc>
          <w:tcPr>
            <w:tcW w:w="1330" w:type="dxa"/>
          </w:tcPr>
          <w:p w:rsidR="00D75517" w:rsidRDefault="00D75517">
            <w:pPr>
              <w:spacing w:line="360" w:lineRule="auto"/>
              <w:jc w:val="center"/>
              <w:rPr>
                <w:rFonts w:asciiTheme="minorEastAsia" w:hAnsiTheme="minorEastAsia" w:cstheme="minorEastAsia"/>
                <w:b/>
                <w:bCs/>
                <w:sz w:val="24"/>
                <w:szCs w:val="24"/>
              </w:rPr>
            </w:pPr>
          </w:p>
        </w:tc>
      </w:tr>
      <w:tr w:rsidR="00D75517">
        <w:trPr>
          <w:trHeight w:val="736"/>
        </w:trPr>
        <w:tc>
          <w:tcPr>
            <w:tcW w:w="841" w:type="dxa"/>
            <w:vAlign w:val="center"/>
          </w:tcPr>
          <w:p w:rsidR="00D75517" w:rsidRDefault="00D75517">
            <w:pPr>
              <w:jc w:val="center"/>
              <w:rPr>
                <w:rFonts w:asciiTheme="minorEastAsia" w:hAnsiTheme="minorEastAsia" w:cstheme="minorEastAsia"/>
                <w:b/>
                <w:bCs/>
                <w:sz w:val="24"/>
                <w:szCs w:val="24"/>
              </w:rPr>
            </w:pPr>
          </w:p>
        </w:tc>
        <w:tc>
          <w:tcPr>
            <w:tcW w:w="1740" w:type="dxa"/>
          </w:tcPr>
          <w:p w:rsidR="00D75517" w:rsidRDefault="00D75517">
            <w:pPr>
              <w:spacing w:line="360" w:lineRule="auto"/>
              <w:jc w:val="center"/>
              <w:rPr>
                <w:rFonts w:asciiTheme="minorEastAsia" w:hAnsiTheme="minorEastAsia" w:cstheme="minorEastAsia"/>
                <w:b/>
                <w:bCs/>
                <w:sz w:val="24"/>
                <w:szCs w:val="24"/>
              </w:rPr>
            </w:pPr>
          </w:p>
        </w:tc>
        <w:tc>
          <w:tcPr>
            <w:tcW w:w="4102" w:type="dxa"/>
          </w:tcPr>
          <w:p w:rsidR="00D75517" w:rsidRDefault="00D75517">
            <w:pPr>
              <w:spacing w:line="360" w:lineRule="auto"/>
              <w:jc w:val="center"/>
              <w:rPr>
                <w:rFonts w:asciiTheme="minorEastAsia" w:hAnsiTheme="minorEastAsia" w:cstheme="minorEastAsia"/>
                <w:b/>
                <w:bCs/>
                <w:sz w:val="24"/>
                <w:szCs w:val="24"/>
              </w:rPr>
            </w:pPr>
          </w:p>
        </w:tc>
        <w:tc>
          <w:tcPr>
            <w:tcW w:w="1868" w:type="dxa"/>
          </w:tcPr>
          <w:p w:rsidR="00D75517" w:rsidRDefault="00D75517">
            <w:pPr>
              <w:spacing w:line="360" w:lineRule="auto"/>
              <w:jc w:val="center"/>
              <w:rPr>
                <w:rFonts w:asciiTheme="minorEastAsia" w:hAnsiTheme="minorEastAsia" w:cstheme="minorEastAsia"/>
                <w:b/>
                <w:bCs/>
                <w:sz w:val="24"/>
                <w:szCs w:val="24"/>
              </w:rPr>
            </w:pPr>
          </w:p>
        </w:tc>
        <w:tc>
          <w:tcPr>
            <w:tcW w:w="1935" w:type="dxa"/>
          </w:tcPr>
          <w:p w:rsidR="00D75517" w:rsidRDefault="00D75517">
            <w:pPr>
              <w:spacing w:line="360" w:lineRule="auto"/>
              <w:jc w:val="center"/>
              <w:rPr>
                <w:rFonts w:asciiTheme="minorEastAsia" w:hAnsiTheme="minorEastAsia" w:cstheme="minorEastAsia"/>
                <w:b/>
                <w:bCs/>
                <w:sz w:val="24"/>
                <w:szCs w:val="24"/>
              </w:rPr>
            </w:pPr>
          </w:p>
        </w:tc>
        <w:tc>
          <w:tcPr>
            <w:tcW w:w="1950" w:type="dxa"/>
          </w:tcPr>
          <w:p w:rsidR="00D75517" w:rsidRDefault="00D75517">
            <w:pPr>
              <w:spacing w:line="360" w:lineRule="auto"/>
              <w:jc w:val="center"/>
              <w:rPr>
                <w:rFonts w:asciiTheme="minorEastAsia" w:hAnsiTheme="minorEastAsia" w:cstheme="minorEastAsia"/>
                <w:b/>
                <w:bCs/>
                <w:sz w:val="24"/>
                <w:szCs w:val="24"/>
              </w:rPr>
            </w:pPr>
          </w:p>
        </w:tc>
        <w:tc>
          <w:tcPr>
            <w:tcW w:w="1330" w:type="dxa"/>
          </w:tcPr>
          <w:p w:rsidR="00D75517" w:rsidRDefault="00D75517">
            <w:pPr>
              <w:spacing w:line="360" w:lineRule="auto"/>
              <w:jc w:val="center"/>
              <w:rPr>
                <w:rFonts w:asciiTheme="minorEastAsia" w:hAnsiTheme="minorEastAsia" w:cstheme="minorEastAsia"/>
                <w:b/>
                <w:bCs/>
                <w:sz w:val="24"/>
                <w:szCs w:val="24"/>
              </w:rPr>
            </w:pPr>
          </w:p>
        </w:tc>
      </w:tr>
      <w:tr w:rsidR="00D75517">
        <w:trPr>
          <w:trHeight w:val="861"/>
        </w:trPr>
        <w:tc>
          <w:tcPr>
            <w:tcW w:w="841" w:type="dxa"/>
            <w:vAlign w:val="center"/>
          </w:tcPr>
          <w:p w:rsidR="00D75517" w:rsidRDefault="00D75517">
            <w:pPr>
              <w:jc w:val="center"/>
              <w:rPr>
                <w:rFonts w:asciiTheme="minorEastAsia" w:hAnsiTheme="minorEastAsia" w:cstheme="minorEastAsia"/>
                <w:b/>
                <w:bCs/>
                <w:sz w:val="24"/>
                <w:szCs w:val="24"/>
              </w:rPr>
            </w:pPr>
          </w:p>
        </w:tc>
        <w:tc>
          <w:tcPr>
            <w:tcW w:w="1740" w:type="dxa"/>
          </w:tcPr>
          <w:p w:rsidR="00D75517" w:rsidRDefault="00D75517">
            <w:pPr>
              <w:spacing w:line="360" w:lineRule="auto"/>
              <w:jc w:val="center"/>
              <w:rPr>
                <w:rFonts w:asciiTheme="minorEastAsia" w:hAnsiTheme="minorEastAsia" w:cstheme="minorEastAsia"/>
                <w:b/>
                <w:bCs/>
                <w:sz w:val="24"/>
                <w:szCs w:val="24"/>
              </w:rPr>
            </w:pPr>
          </w:p>
        </w:tc>
        <w:tc>
          <w:tcPr>
            <w:tcW w:w="4102" w:type="dxa"/>
          </w:tcPr>
          <w:p w:rsidR="00D75517" w:rsidRDefault="00D75517">
            <w:pPr>
              <w:spacing w:line="360" w:lineRule="auto"/>
              <w:jc w:val="center"/>
              <w:rPr>
                <w:rFonts w:asciiTheme="minorEastAsia" w:hAnsiTheme="minorEastAsia" w:cstheme="minorEastAsia"/>
                <w:b/>
                <w:bCs/>
                <w:sz w:val="24"/>
                <w:szCs w:val="24"/>
              </w:rPr>
            </w:pPr>
          </w:p>
        </w:tc>
        <w:tc>
          <w:tcPr>
            <w:tcW w:w="1868" w:type="dxa"/>
          </w:tcPr>
          <w:p w:rsidR="00D75517" w:rsidRDefault="00D75517">
            <w:pPr>
              <w:spacing w:line="360" w:lineRule="auto"/>
              <w:jc w:val="center"/>
              <w:rPr>
                <w:rFonts w:asciiTheme="minorEastAsia" w:hAnsiTheme="minorEastAsia" w:cstheme="minorEastAsia"/>
                <w:b/>
                <w:bCs/>
                <w:sz w:val="24"/>
                <w:szCs w:val="24"/>
              </w:rPr>
            </w:pPr>
          </w:p>
        </w:tc>
        <w:tc>
          <w:tcPr>
            <w:tcW w:w="1935" w:type="dxa"/>
          </w:tcPr>
          <w:p w:rsidR="00D75517" w:rsidRDefault="00D75517">
            <w:pPr>
              <w:spacing w:line="360" w:lineRule="auto"/>
              <w:jc w:val="center"/>
              <w:rPr>
                <w:rFonts w:asciiTheme="minorEastAsia" w:hAnsiTheme="minorEastAsia" w:cstheme="minorEastAsia"/>
                <w:b/>
                <w:bCs/>
                <w:sz w:val="24"/>
                <w:szCs w:val="24"/>
              </w:rPr>
            </w:pPr>
          </w:p>
        </w:tc>
        <w:tc>
          <w:tcPr>
            <w:tcW w:w="1950" w:type="dxa"/>
          </w:tcPr>
          <w:p w:rsidR="00D75517" w:rsidRDefault="00D75517">
            <w:pPr>
              <w:spacing w:line="360" w:lineRule="auto"/>
              <w:jc w:val="center"/>
              <w:rPr>
                <w:rFonts w:asciiTheme="minorEastAsia" w:hAnsiTheme="minorEastAsia" w:cstheme="minorEastAsia"/>
                <w:b/>
                <w:bCs/>
                <w:sz w:val="24"/>
                <w:szCs w:val="24"/>
              </w:rPr>
            </w:pPr>
          </w:p>
        </w:tc>
        <w:tc>
          <w:tcPr>
            <w:tcW w:w="1330" w:type="dxa"/>
          </w:tcPr>
          <w:p w:rsidR="00D75517" w:rsidRDefault="00D75517">
            <w:pPr>
              <w:spacing w:line="360" w:lineRule="auto"/>
              <w:jc w:val="center"/>
              <w:rPr>
                <w:rFonts w:asciiTheme="minorEastAsia" w:hAnsiTheme="minorEastAsia" w:cstheme="minorEastAsia"/>
                <w:b/>
                <w:bCs/>
                <w:sz w:val="24"/>
                <w:szCs w:val="24"/>
              </w:rPr>
            </w:pPr>
          </w:p>
        </w:tc>
      </w:tr>
    </w:tbl>
    <w:p w:rsidR="00D75517" w:rsidRDefault="00D75517">
      <w:pPr>
        <w:spacing w:line="560" w:lineRule="exact"/>
        <w:jc w:val="both"/>
        <w:rPr>
          <w:rFonts w:ascii="方正小标宋简体" w:eastAsia="方正小标宋简体"/>
          <w:sz w:val="36"/>
          <w:szCs w:val="36"/>
        </w:rPr>
      </w:pPr>
    </w:p>
    <w:sectPr w:rsidR="00D75517" w:rsidSect="00D7551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2DE" w:rsidRDefault="008222DE" w:rsidP="00800E84">
      <w:r>
        <w:separator/>
      </w:r>
    </w:p>
  </w:endnote>
  <w:endnote w:type="continuationSeparator" w:id="1">
    <w:p w:rsidR="008222DE" w:rsidRDefault="008222DE" w:rsidP="00800E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auto"/>
    <w:pitch w:val="default"/>
    <w:sig w:usb0="00000000" w:usb1="38CF7CFA" w:usb2="00000016" w:usb3="00000000" w:csb0="00040001" w:csb1="00000000"/>
  </w:font>
  <w:font w:name="仿宋">
    <w:charset w:val="86"/>
    <w:family w:val="modern"/>
    <w:pitch w:val="fixed"/>
    <w:sig w:usb0="800002BF" w:usb1="38CF7CFA" w:usb2="00000016" w:usb3="00000000" w:csb0="00040001" w:csb1="00000000"/>
  </w:font>
  <w:font w:name="Calibri Light">
    <w:altName w:val="Arial Unicode MS"/>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2DE" w:rsidRDefault="008222DE" w:rsidP="00800E84">
      <w:r>
        <w:separator/>
      </w:r>
    </w:p>
  </w:footnote>
  <w:footnote w:type="continuationSeparator" w:id="1">
    <w:p w:rsidR="008222DE" w:rsidRDefault="008222DE" w:rsidP="00800E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40E63F4"/>
    <w:rsid w:val="00071C95"/>
    <w:rsid w:val="0009549B"/>
    <w:rsid w:val="002672EB"/>
    <w:rsid w:val="004D3FC1"/>
    <w:rsid w:val="006B723B"/>
    <w:rsid w:val="007E471F"/>
    <w:rsid w:val="00800E84"/>
    <w:rsid w:val="008165C9"/>
    <w:rsid w:val="008222DE"/>
    <w:rsid w:val="0084591F"/>
    <w:rsid w:val="008530A9"/>
    <w:rsid w:val="00976D8A"/>
    <w:rsid w:val="009F4801"/>
    <w:rsid w:val="00A6551F"/>
    <w:rsid w:val="00B476D0"/>
    <w:rsid w:val="00BE581E"/>
    <w:rsid w:val="00C8005F"/>
    <w:rsid w:val="00D011C6"/>
    <w:rsid w:val="00D75517"/>
    <w:rsid w:val="00DC3014"/>
    <w:rsid w:val="00DC3C7B"/>
    <w:rsid w:val="00F572E7"/>
    <w:rsid w:val="00F95496"/>
    <w:rsid w:val="025E7FF8"/>
    <w:rsid w:val="034F3679"/>
    <w:rsid w:val="071D489E"/>
    <w:rsid w:val="094B7081"/>
    <w:rsid w:val="0A247E4E"/>
    <w:rsid w:val="0BA4663F"/>
    <w:rsid w:val="0C8846F2"/>
    <w:rsid w:val="0D2300B1"/>
    <w:rsid w:val="0D504E30"/>
    <w:rsid w:val="111B66A9"/>
    <w:rsid w:val="12CD08AB"/>
    <w:rsid w:val="20BA19EE"/>
    <w:rsid w:val="21224EAC"/>
    <w:rsid w:val="25394A6C"/>
    <w:rsid w:val="282F7624"/>
    <w:rsid w:val="2EE0632D"/>
    <w:rsid w:val="2F504063"/>
    <w:rsid w:val="319D2768"/>
    <w:rsid w:val="32AF0B7B"/>
    <w:rsid w:val="340E63F4"/>
    <w:rsid w:val="371A4A85"/>
    <w:rsid w:val="37A94690"/>
    <w:rsid w:val="38E459DF"/>
    <w:rsid w:val="39D3126B"/>
    <w:rsid w:val="3ECE475D"/>
    <w:rsid w:val="3ED81181"/>
    <w:rsid w:val="419A12AB"/>
    <w:rsid w:val="431C443A"/>
    <w:rsid w:val="47643EEE"/>
    <w:rsid w:val="48104D9E"/>
    <w:rsid w:val="485B6AB3"/>
    <w:rsid w:val="48BD0831"/>
    <w:rsid w:val="4B244669"/>
    <w:rsid w:val="4F6E1A48"/>
    <w:rsid w:val="54245123"/>
    <w:rsid w:val="54410AEC"/>
    <w:rsid w:val="57EE7C54"/>
    <w:rsid w:val="5F462C4A"/>
    <w:rsid w:val="60635502"/>
    <w:rsid w:val="60766FF9"/>
    <w:rsid w:val="641C19F2"/>
    <w:rsid w:val="651C6277"/>
    <w:rsid w:val="65D55B01"/>
    <w:rsid w:val="68954CD7"/>
    <w:rsid w:val="6E5022A8"/>
    <w:rsid w:val="727B0A7D"/>
    <w:rsid w:val="764E4116"/>
    <w:rsid w:val="7B255B54"/>
    <w:rsid w:val="7D92247D"/>
    <w:rsid w:val="7EC87163"/>
    <w:rsid w:val="7F431891"/>
    <w:rsid w:val="7FA622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5517"/>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D7551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800E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00E84"/>
    <w:rPr>
      <w:sz w:val="18"/>
      <w:szCs w:val="18"/>
    </w:rPr>
  </w:style>
  <w:style w:type="paragraph" w:styleId="a5">
    <w:name w:val="footer"/>
    <w:basedOn w:val="a"/>
    <w:link w:val="Char0"/>
    <w:rsid w:val="00800E84"/>
    <w:pPr>
      <w:tabs>
        <w:tab w:val="center" w:pos="4153"/>
        <w:tab w:val="right" w:pos="8306"/>
      </w:tabs>
      <w:snapToGrid w:val="0"/>
    </w:pPr>
    <w:rPr>
      <w:sz w:val="18"/>
      <w:szCs w:val="18"/>
    </w:rPr>
  </w:style>
  <w:style w:type="character" w:customStyle="1" w:styleId="Char0">
    <w:name w:val="页脚 Char"/>
    <w:basedOn w:val="a0"/>
    <w:link w:val="a5"/>
    <w:rsid w:val="00800E84"/>
    <w:rPr>
      <w:sz w:val="18"/>
      <w:szCs w:val="18"/>
    </w:rPr>
  </w:style>
  <w:style w:type="paragraph" w:styleId="a6">
    <w:name w:val="List Paragraph"/>
    <w:basedOn w:val="a"/>
    <w:uiPriority w:val="99"/>
    <w:unhideWhenUsed/>
    <w:rsid w:val="008530A9"/>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803</Words>
  <Characters>4578</Characters>
  <Application>Microsoft Office Word</Application>
  <DocSecurity>0</DocSecurity>
  <Lines>38</Lines>
  <Paragraphs>10</Paragraphs>
  <ScaleCrop>false</ScaleCrop>
  <Company>China</Company>
  <LinksUpToDate>false</LinksUpToDate>
  <CharactersWithSpaces>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32</cp:revision>
  <cp:lastPrinted>2017-06-06T00:49:00Z</cp:lastPrinted>
  <dcterms:created xsi:type="dcterms:W3CDTF">2017-06-01T06:23:00Z</dcterms:created>
  <dcterms:modified xsi:type="dcterms:W3CDTF">2017-06-07T03:48:00Z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